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A552" w14:textId="7EF4801D" w:rsidR="00D64CAE" w:rsidRPr="009C4D18" w:rsidRDefault="00D64CAE" w:rsidP="00D64CAE">
      <w:pPr>
        <w:snapToGri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 September</w:t>
      </w:r>
      <w:r w:rsidRPr="009C4D18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</w:p>
    <w:p w14:paraId="74CA1EBE" w14:textId="77777777" w:rsidR="00D64CAE" w:rsidRDefault="00D64CAE" w:rsidP="00D64CAE">
      <w:pPr>
        <w:snapToGrid w:val="0"/>
        <w:spacing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Nachbarschatz Hernals: Ideen werden jetzt umgesetzt!</w:t>
      </w:r>
    </w:p>
    <w:p w14:paraId="090A44B4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9FA7399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Der Grätzelrat hat entschieden! Das „Fit &amp; Fun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Alszeilenfest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“ und </w:t>
      </w:r>
      <w:proofErr w:type="gramStart"/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das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„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alsCafé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“ teilen sich den</w:t>
      </w:r>
      <w:r w:rsidRPr="006F386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„Nachbarschatz“ der Gebietsbetreuung Stadterneuerung (GB*)</w:t>
      </w:r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. Die Veranstaltungen finden im September und Oktober am Leopold-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Kunschak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-Platz statt und werden von Bewohnerinnen aus dem Grätzel für die Nachbarschaft organisiert. </w:t>
      </w:r>
    </w:p>
    <w:p w14:paraId="483195FD" w14:textId="77777777" w:rsidR="00D64CAE" w:rsidRPr="00A13E3A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3153E9D8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Im Frühjahr startete die zweite Runde der GB*-Initiative „Nachbarschatz“ in Hernals. Bewohner*innen im Stadtteil um den Leopold-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Kunschak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-Platz waren aufgerufen, ihre Ideen für gute Nachbarschaft einzureichen. Der Grätzelrat - eine Jury bestehend aus Bewohner*innen des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Grätzels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– entschied im Juni, welche Ideen sich den Nachbarschatz teilen.</w:t>
      </w:r>
    </w:p>
    <w:p w14:paraId="7B3EE2A0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420C0137" w14:textId="3DDD8939" w:rsidR="00D64CAE" w:rsidRPr="004E5922" w:rsidRDefault="00D64CAE" w:rsidP="00D64CAE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Ideen für die Nachbarschaft!</w:t>
      </w:r>
    </w:p>
    <w:p w14:paraId="61976469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Überzeugen konnten drei Projektideen: Ein Straßenfest, ein autofreier Nachbarschafts-Samstag und ein Pop-Up-Nachbarschafts-Café. Zwei der Nachbarschatz-Gewinner*innen (</w:t>
      </w:r>
      <w:r w:rsidRPr="00726920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Gabriela Mair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/ Straßenfest </w:t>
      </w:r>
      <w:r w:rsidRPr="00726920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und Margot </w:t>
      </w:r>
      <w:proofErr w:type="spellStart"/>
      <w:r w:rsidRPr="00726920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Zibar</w:t>
      </w:r>
      <w:proofErr w:type="spellEnd"/>
      <w:r w:rsidRPr="00726920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/ autofreier Nachbarschafts-Samstag) schlossen sich zusammen und organisieren gemeinsam ein Straßenfest für die Nachbarschaft – mit einem vielfältigen, kostenlosen Bewegungsangebot für alle. Die Idee von Juma Hauser und Eva Baumgardinger, die das ehemalige Gasthaus „zur Elfe“ am Leopold-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Kunschak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-Platz wiederbeleben möchten, kommt ebenfalls der gesamten Nachbarschaft zugute. 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Das Team der GB* unterstützt mit Know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-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how bei der Organisation und stellt das Nachbarschatz-Budget zur Verfügung.</w:t>
      </w:r>
    </w:p>
    <w:p w14:paraId="07F3EA49" w14:textId="77777777" w:rsidR="00D64CAE" w:rsidRPr="007617B7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336FB9B4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1E4B17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„Wir freuen uns sehr, dass wir drei 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Grätzeli</w:t>
      </w:r>
      <w:r w:rsidRPr="001E4B17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deen</w:t>
      </w:r>
      <w:proofErr w:type="spellEnd"/>
      <w:r w:rsidRPr="001E4B17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mithilfe</w:t>
      </w:r>
      <w:r w:rsidRPr="001E4B17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des Budgets aus dem Nachbarschatz unterstützen können, die das Zukommen und das miteinander Aktivsein in den Mittelpunkt stellen und feiern</w:t>
      </w:r>
      <w:r w:rsidRPr="001E4B17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Die vier engagierten Ideeneinreicher*innen organisieren tolle Veranstaltungen mit einem </w:t>
      </w:r>
      <w:r w:rsidRPr="001E4B17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vielfältige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n</w:t>
      </w:r>
      <w:r w:rsidRPr="001E4B17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und spannende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n</w:t>
      </w:r>
      <w:r w:rsidRPr="001E4B17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Programm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, an dem alle teilhaben </w:t>
      </w: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können .</w:t>
      </w:r>
      <w:r w:rsidRPr="001E4B17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Ein</w:t>
      </w:r>
      <w:proofErr w:type="gramEnd"/>
      <w:r w:rsidRPr="001E4B17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Hoch auf die Nachbarschaft!“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, freut sich Denise Goff, Projektleiterin der GB*.</w:t>
      </w:r>
    </w:p>
    <w:p w14:paraId="6033F74B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44A2EE55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proofErr w:type="gramStart"/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Alle Nachbar</w:t>
      </w:r>
      <w:proofErr w:type="gramEnd"/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*innen sind herzlich eingeladen, die Veranstaltungen zu besuchen und bei den kostenlosen Angeboten mitzumachen.</w:t>
      </w:r>
    </w:p>
    <w:p w14:paraId="399E16E9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00E1AEEE" w14:textId="77777777" w:rsidR="00D64CAE" w:rsidRPr="001E4B17" w:rsidRDefault="00D64CAE" w:rsidP="00D64CAE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7617B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„Fit &amp; Fun </w:t>
      </w:r>
      <w:proofErr w:type="spellStart"/>
      <w:r w:rsidRPr="007617B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Alszeilenfest</w:t>
      </w:r>
      <w:proofErr w:type="spellEnd"/>
      <w:r w:rsidRPr="007617B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“ | 30.9.2023, 10-15 Uhr | </w:t>
      </w:r>
      <w:proofErr w:type="spellStart"/>
      <w:r w:rsidRPr="001E4B1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Alszeile</w:t>
      </w:r>
      <w:proofErr w:type="spellEnd"/>
      <w:r w:rsidRPr="001E4B1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/Leopold-</w:t>
      </w:r>
      <w:proofErr w:type="spellStart"/>
      <w:r w:rsidRPr="001E4B1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Kunschak</w:t>
      </w:r>
      <w:proofErr w:type="spellEnd"/>
      <w:r w:rsidRPr="001E4B1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-Platz, 1170 Wien</w:t>
      </w:r>
    </w:p>
    <w:p w14:paraId="6D00A278" w14:textId="77777777" w:rsidR="00D64CAE" w:rsidRPr="00243163" w:rsidRDefault="00D64CAE" w:rsidP="00D64CAE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4C65D6C5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10 - 11 Uhr | Bike Fitting mit </w:t>
      </w:r>
      <w:proofErr w:type="spellStart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Focusyou</w:t>
      </w:r>
      <w:proofErr w:type="spellEnd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- Profi-Check für dein Fahrrad</w:t>
      </w:r>
    </w:p>
    <w:p w14:paraId="79ED2EA3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10 - 10.30 Uhr | HIIT – High </w:t>
      </w:r>
      <w:proofErr w:type="spellStart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Intensity</w:t>
      </w:r>
      <w:proofErr w:type="spellEnd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Intervall Training mit </w:t>
      </w:r>
      <w:proofErr w:type="spellStart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XweightS</w:t>
      </w:r>
      <w:proofErr w:type="spellEnd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- Sportmatte bitte mitbringen.</w:t>
      </w:r>
    </w:p>
    <w:p w14:paraId="1B2312B6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10 - 11 Uhr | Nordic Walking-Einschulung mit </w:t>
      </w:r>
      <w:proofErr w:type="spellStart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Focusyou</w:t>
      </w:r>
      <w:proofErr w:type="spellEnd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- Stöcke bitte mitbringen.</w:t>
      </w:r>
    </w:p>
    <w:p w14:paraId="2B918E62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10 - 15 Uhr | Fahrradcheck mit Rene Weinhappl vom Radeck</w:t>
      </w:r>
    </w:p>
    <w:p w14:paraId="0A101D45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10 - 15 Uhr | Sportartikel Flohmarkt - Anmeldung unter sporttreffnachbarschatz@gmail.com</w:t>
      </w:r>
    </w:p>
    <w:p w14:paraId="273FA77A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10.30 - 11 und 11 - 11.30 Uhr | Yoga mit Stephanie Rank - Sportmatte bitte mitbringen.</w:t>
      </w:r>
    </w:p>
    <w:p w14:paraId="5008AAC4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11 - 15 Uhr | Zirkus Workshop (Jonglieren, Balancieren, Riesenseifenblasen und vieles mehr) mit der Marswiese</w:t>
      </w:r>
    </w:p>
    <w:p w14:paraId="778C0AED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11 - 14 Uhr | </w:t>
      </w:r>
      <w:proofErr w:type="spellStart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KinderRadSpass</w:t>
      </w:r>
      <w:proofErr w:type="spellEnd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mit der Mobilitätsagentur</w:t>
      </w:r>
    </w:p>
    <w:p w14:paraId="528C0B40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11.30 - 12 Uhr | Pilates Anfänger*innen</w:t>
      </w:r>
    </w:p>
    <w:p w14:paraId="61987854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lastRenderedPageBreak/>
        <w:t xml:space="preserve">14.30 - 15 Uhr | Pilates Fortgeschrittene mit </w:t>
      </w:r>
      <w:proofErr w:type="spellStart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Focusyou</w:t>
      </w:r>
      <w:proofErr w:type="spellEnd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- Sportmatte bitte mitbringen.</w:t>
      </w:r>
    </w:p>
    <w:p w14:paraId="314D25CD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en-GB"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val="en-GB" w:eastAsia="en-US"/>
        </w:rPr>
        <w:t xml:space="preserve">12 - 12.30 </w:t>
      </w:r>
      <w:proofErr w:type="spellStart"/>
      <w:r w:rsidRPr="00F11C05">
        <w:rPr>
          <w:rFonts w:ascii="Arial" w:hAnsi="Arial" w:cs="Arial"/>
          <w:bCs/>
          <w:color w:val="000000" w:themeColor="text1"/>
          <w:sz w:val="20"/>
          <w:szCs w:val="20"/>
          <w:lang w:val="en-GB" w:eastAsia="en-US"/>
        </w:rPr>
        <w:t>Uhr</w:t>
      </w:r>
      <w:proofErr w:type="spellEnd"/>
      <w:r w:rsidRPr="00F11C05">
        <w:rPr>
          <w:rFonts w:ascii="Arial" w:hAnsi="Arial" w:cs="Arial"/>
          <w:bCs/>
          <w:color w:val="000000" w:themeColor="text1"/>
          <w:sz w:val="20"/>
          <w:szCs w:val="20"/>
          <w:lang w:val="en-GB" w:eastAsia="en-US"/>
        </w:rPr>
        <w:t xml:space="preserve"> | Line Dance </w:t>
      </w:r>
      <w:proofErr w:type="spellStart"/>
      <w:r w:rsidRPr="00F11C05">
        <w:rPr>
          <w:rFonts w:ascii="Arial" w:hAnsi="Arial" w:cs="Arial"/>
          <w:bCs/>
          <w:color w:val="000000" w:themeColor="text1"/>
          <w:sz w:val="20"/>
          <w:szCs w:val="20"/>
          <w:lang w:val="en-GB" w:eastAsia="en-US"/>
        </w:rPr>
        <w:t>Auftritt</w:t>
      </w:r>
      <w:proofErr w:type="spellEnd"/>
      <w:r w:rsidRPr="00F11C05">
        <w:rPr>
          <w:rFonts w:ascii="Arial" w:hAnsi="Arial" w:cs="Arial"/>
          <w:bCs/>
          <w:color w:val="000000" w:themeColor="text1"/>
          <w:sz w:val="20"/>
          <w:szCs w:val="20"/>
          <w:lang w:val="en-GB" w:eastAsia="en-US"/>
        </w:rPr>
        <w:t xml:space="preserve"> von Step with Boots</w:t>
      </w:r>
    </w:p>
    <w:p w14:paraId="77B009E7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12.30 - 13.30 Uhr | Line Dance zum Mitmachen</w:t>
      </w:r>
    </w:p>
    <w:p w14:paraId="3778DA5B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12 - 13.30 Uhr | Landhockey für Kinder mit dem Postsportverein Landhockey</w:t>
      </w:r>
    </w:p>
    <w:p w14:paraId="325D9D11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13 - 15 Uhr | Holzsessel Upcycling mit Juma und Eva - Gib deinem alten Sessel einen neuen Anstrich!</w:t>
      </w:r>
    </w:p>
    <w:p w14:paraId="4C5F5E01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13.30 - 14 Uhr | Kinderyoga mit Roswitha Wagner-Bretterbauer (</w:t>
      </w:r>
      <w:proofErr w:type="spellStart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Ashtanga</w:t>
      </w:r>
      <w:proofErr w:type="spellEnd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Wien) - Sportmatte bitte mitbringen.</w:t>
      </w:r>
    </w:p>
    <w:p w14:paraId="01A63B7C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13.30 - 14 Uhr | Mobility Training mit </w:t>
      </w:r>
      <w:proofErr w:type="spellStart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XwithS</w:t>
      </w:r>
      <w:proofErr w:type="spellEnd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(Sportmatte bitte mitbringen)</w:t>
      </w:r>
    </w:p>
    <w:p w14:paraId="6144C5D5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14 - 14.10 Uhr | Taekwondo Auftritt von </w:t>
      </w:r>
      <w:proofErr w:type="spellStart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Yu</w:t>
      </w:r>
      <w:proofErr w:type="spellEnd"/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Taekwondo </w:t>
      </w:r>
    </w:p>
    <w:p w14:paraId="266668A7" w14:textId="77777777" w:rsidR="00D64CAE" w:rsidRPr="00F11C05" w:rsidRDefault="00D64CAE" w:rsidP="00D64CAE">
      <w:pPr>
        <w:pStyle w:val="Listenabsatz"/>
        <w:numPr>
          <w:ilvl w:val="0"/>
          <w:numId w:val="11"/>
        </w:num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F11C0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14.10 - 15 Uhr | Taekwondo zum Mitmachen</w:t>
      </w:r>
    </w:p>
    <w:p w14:paraId="41C99FAA" w14:textId="77777777" w:rsidR="00D64CAE" w:rsidRPr="00E36EA5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6EFF2428" w14:textId="77777777" w:rsidR="00D64CAE" w:rsidRPr="00E36EA5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proofErr w:type="spellStart"/>
      <w:r w:rsidRPr="007617B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alsCafé</w:t>
      </w:r>
      <w:proofErr w:type="spellEnd"/>
      <w:r w:rsidRPr="007617B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| 14.10.2023, 10-22 Uhr | </w:t>
      </w:r>
      <w:proofErr w:type="spellStart"/>
      <w:r w:rsidRPr="001E4B1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Schultheßgasse</w:t>
      </w:r>
      <w:proofErr w:type="spellEnd"/>
      <w:r w:rsidRPr="001E4B1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7, 1170 Wien</w:t>
      </w:r>
      <w:r w:rsidRPr="001E4B17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br/>
      </w:r>
      <w:r w:rsidRPr="00E36EA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Pop-Up-Nachbarschaftscafé mit Gastronomie und Musik im alten Gasthaus</w:t>
      </w:r>
    </w:p>
    <w:p w14:paraId="4D1B05D8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20BC1E4A" w14:textId="77777777" w:rsidR="00D64CAE" w:rsidRPr="00A13E3A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Alle Infos und Termine zu den Projekten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: </w:t>
      </w:r>
      <w:hyperlink r:id="rId8" w:history="1">
        <w:r w:rsidRPr="003A0D34">
          <w:rPr>
            <w:rStyle w:val="Hyperlink"/>
            <w:rFonts w:ascii="Arial" w:hAnsi="Arial" w:cs="Arial"/>
            <w:bCs/>
            <w:sz w:val="20"/>
            <w:szCs w:val="20"/>
            <w:lang w:eastAsia="en-US"/>
          </w:rPr>
          <w:t>www.gbstern.at/nachbarschatz</w:t>
        </w:r>
      </w:hyperlink>
    </w:p>
    <w:p w14:paraId="6BE2C928" w14:textId="77777777" w:rsidR="00D64CAE" w:rsidRPr="00A13E3A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764C0049" w14:textId="6BC173B6" w:rsidR="00D64CAE" w:rsidRPr="00A169E0" w:rsidRDefault="004E5922" w:rsidP="00D64CAE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Nachbarschatz:</w:t>
      </w:r>
      <w:r w:rsidR="00D64CAE" w:rsidRPr="00A169E0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Grätz</w:t>
      </w:r>
      <w:r w:rsidR="00D64CAE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e</w:t>
      </w:r>
      <w:r w:rsidR="00D64CAE" w:rsidRPr="00A169E0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lbudget sucht </w:t>
      </w:r>
      <w:proofErr w:type="spellStart"/>
      <w:r w:rsidR="00D64CAE" w:rsidRPr="00A169E0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Grätz</w:t>
      </w:r>
      <w:r w:rsidR="00D64CAE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e</w:t>
      </w:r>
      <w:r w:rsidR="00D64CAE" w:rsidRPr="00A169E0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lidee</w:t>
      </w:r>
      <w:proofErr w:type="spellEnd"/>
    </w:p>
    <w:p w14:paraId="5CB3DAFE" w14:textId="77777777" w:rsidR="00D64CAE" w:rsidRDefault="00D64CAE" w:rsidP="00D64CAE">
      <w:pPr>
        <w:shd w:val="clear" w:color="auto" w:fill="FFFFFF"/>
        <w:spacing w:line="276" w:lineRule="auto"/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</w:pP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Eine gut funktionierende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s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und lebenswerte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s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Wohnumfeld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ist ein wertvoller Schatz, den es gilt, gemeinsam zu pflegen und zu bewahren. Nachbarschaften schaffen Zugehörigkeit, gemeinsame Aktivitäten verbinden und stärken das Zusammengehörigkeitsgefühl. Mit dem Nachbarschatz unterstütz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t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die Gebietsbetreuung Stadterneuerung nachbarschaftliche Aktivitäten – mit Budget für Ideen und mit Know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-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how zur Umsetzung von Projektideen. Bewohner*innen können selbst aktiv werden und so zu einem guten Zusammenleben im </w:t>
      </w:r>
      <w:proofErr w:type="spellStart"/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Grätzl</w:t>
      </w:r>
      <w:proofErr w:type="spellEnd"/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beitragen.</w:t>
      </w:r>
    </w:p>
    <w:p w14:paraId="7AE52074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431B0EB5" w14:textId="77777777" w:rsidR="00D64CAE" w:rsidRPr="00A13E3A" w:rsidRDefault="00D64CAE" w:rsidP="00D64CAE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Damit kleine und größere Ideen auch verwirklicht werden können,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startete 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die GB*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bereits im Vorjahr die 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Initiative Nachbarschatz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. 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Bewohner*innen im Grätz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e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l rund um den Clemens-Hofbauer-Platz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. </w:t>
      </w:r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2023 fand das erfolgreiche Projekt im Grätzel um den Leopold-</w:t>
      </w:r>
      <w:proofErr w:type="spellStart"/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Kunschak</w:t>
      </w:r>
      <w:proofErr w:type="spellEnd"/>
      <w:r>
        <w:rPr>
          <w:rFonts w:ascii="Arial" w:eastAsia="Calibri" w:hAnsi="Arial" w:cs="Arial"/>
          <w:bCs/>
          <w:color w:val="000000" w:themeColor="text1"/>
          <w:sz w:val="20"/>
          <w:szCs w:val="20"/>
          <w:lang w:eastAsia="en-US"/>
        </w:rPr>
        <w:t>-Platz seine Fortsetzung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: 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Menschen, die beim oder in der Nähe des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Platzes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wohnen, konnten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ihre Projekti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deen fürs gute Zusammenleben online, postalisch oder persönlich bei der Gebietsbetreuung Stadterneuerung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einreichen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.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Gleichzeitig konnten sich Bewohner*innen für den Grätz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e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lrat anmelden – eine Jury bestehend aus mehreren Personen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aus der Umgebung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.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Der Grätzelrat entschied am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6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. Juni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2023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, welche der eingereichten Projekte sich den „Nachbarschatz“ – ein Budget von insgesamt 3000 Euro - teilen und wieviel Geld jedes Projekt erhält. Entscheidend für die Auswahl war u.a., dass Bewohner*innen am Projekt teilhaben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können 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und Zusammenleben und Lebensqualität im Grätz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e</w:t>
      </w:r>
      <w:r w:rsidRPr="00A13E3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l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gestärkt werden.</w:t>
      </w:r>
    </w:p>
    <w:p w14:paraId="0010064E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01CE9BEE" w14:textId="77777777" w:rsid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9C4D1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Für</w:t>
      </w:r>
      <w:proofErr w:type="spellEnd"/>
      <w:r w:rsidRPr="009C4D1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</w:t>
      </w:r>
      <w:proofErr w:type="spellStart"/>
      <w:r w:rsidRPr="009C4D1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Rückfragen</w:t>
      </w:r>
      <w:proofErr w:type="spellEnd"/>
      <w:r w:rsidRPr="009C4D18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kontaktieren Sie bitte: </w:t>
      </w:r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br/>
      </w:r>
    </w:p>
    <w:p w14:paraId="5C24F29D" w14:textId="1C05E078" w:rsidR="001035AB" w:rsidRPr="00D64CAE" w:rsidRDefault="00D64CAE" w:rsidP="00D64CAE">
      <w:pPr>
        <w:shd w:val="clear" w:color="auto" w:fill="FFFFFF"/>
        <w:spacing w:line="276" w:lineRule="auto"/>
        <w:rPr>
          <w:rFonts w:ascii="Arial" w:hAnsi="Arial" w:cs="Arial"/>
          <w:color w:val="6B9F25" w:themeColor="hyperlink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Irene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Grabherr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br/>
        <w:t xml:space="preserve">Gebietsbetreuung Stadterneuerung </w:t>
      </w:r>
      <w:r>
        <w:rPr>
          <w:rFonts w:ascii="Arial" w:hAnsi="Arial" w:cs="Arial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sz w:val="20"/>
          <w:szCs w:val="20"/>
          <w:lang w:eastAsia="en-US"/>
        </w:rPr>
        <w:t>Stadtteilbüro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für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die Bezirke 16, 17, 18 und 19</w:t>
      </w:r>
      <w:r>
        <w:rPr>
          <w:rFonts w:ascii="Arial" w:hAnsi="Arial" w:cs="Arial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sz w:val="20"/>
          <w:szCs w:val="20"/>
          <w:lang w:eastAsia="en-US"/>
        </w:rPr>
        <w:t>Haberlgasse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76, 1160 Wien</w:t>
      </w:r>
      <w:r>
        <w:rPr>
          <w:rFonts w:ascii="Arial" w:hAnsi="Arial" w:cs="Arial"/>
          <w:sz w:val="20"/>
          <w:szCs w:val="20"/>
          <w:lang w:eastAsia="en-US"/>
        </w:rPr>
        <w:br/>
        <w:t>T: (+43 1) 406 41 54</w:t>
      </w:r>
      <w:r>
        <w:rPr>
          <w:rFonts w:ascii="Arial" w:hAnsi="Arial" w:cs="Arial"/>
          <w:sz w:val="20"/>
          <w:szCs w:val="20"/>
          <w:lang w:eastAsia="en-US"/>
        </w:rPr>
        <w:br/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US"/>
          </w:rPr>
          <w:t>west@gbstern.at</w:t>
        </w:r>
      </w:hyperlink>
    </w:p>
    <w:sectPr w:rsidR="001035AB" w:rsidRPr="00D64CAE" w:rsidSect="00D059D5">
      <w:headerReference w:type="default" r:id="rId10"/>
      <w:footerReference w:type="default" r:id="rId11"/>
      <w:pgSz w:w="11900" w:h="16840"/>
      <w:pgMar w:top="1440" w:right="821" w:bottom="1440" w:left="873" w:header="249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DF28" w14:textId="77777777" w:rsidR="003D2A26" w:rsidRDefault="003D2A26" w:rsidP="0023059A">
      <w:r>
        <w:separator/>
      </w:r>
    </w:p>
  </w:endnote>
  <w:endnote w:type="continuationSeparator" w:id="0">
    <w:p w14:paraId="613C34A6" w14:textId="77777777" w:rsidR="003D2A26" w:rsidRDefault="003D2A26" w:rsidP="002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B06040202020202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D932" w14:textId="4976CD4C" w:rsidR="0005589B" w:rsidRDefault="00DD2C3F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6DAECA9A" wp14:editId="71DA3B24">
          <wp:simplePos x="0" y="0"/>
          <wp:positionH relativeFrom="column">
            <wp:posOffset>-48625</wp:posOffset>
          </wp:positionH>
          <wp:positionV relativeFrom="paragraph">
            <wp:posOffset>432445</wp:posOffset>
          </wp:positionV>
          <wp:extent cx="1686700" cy="5720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b_logozei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00" cy="57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9D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CE41FE" wp14:editId="4C6B7465">
              <wp:simplePos x="0" y="0"/>
              <wp:positionH relativeFrom="column">
                <wp:posOffset>-6985</wp:posOffset>
              </wp:positionH>
              <wp:positionV relativeFrom="page">
                <wp:posOffset>9577070</wp:posOffset>
              </wp:positionV>
              <wp:extent cx="6480000" cy="0"/>
              <wp:effectExtent l="0" t="0" r="228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16BD8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55pt,754.1pt" to="509.7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" strokecolor="#f37021" strokeweight=".5pt">
              <v:stroke joinstyle="miter"/>
              <w10:wrap anchory="page"/>
            </v:line>
          </w:pict>
        </mc:Fallback>
      </mc:AlternateContent>
    </w:r>
    <w:r w:rsidR="00934FCC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C4A1705" wp14:editId="757FF40C">
              <wp:simplePos x="0" y="0"/>
              <wp:positionH relativeFrom="column">
                <wp:posOffset>2580005</wp:posOffset>
              </wp:positionH>
              <wp:positionV relativeFrom="paragraph">
                <wp:posOffset>466725</wp:posOffset>
              </wp:positionV>
              <wp:extent cx="4114800" cy="795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9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AD795" w14:textId="454FF73D" w:rsidR="00CC347D" w:rsidRPr="00CC347D" w:rsidRDefault="00ED0C2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C34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Die Gebietsb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etreuungen Stadterneuerung (GB*) sind eine Service-Einrichtung der Stadt Wien.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bieten Information und Beratung zu Fragen des Wohnens, des Wohnumfeldes, der Infrastruktur, der Stadterneuerung, des Gemeinwesens und des Zusammenlebens in der Stadt.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sind im Auftrag der Technischen Stadterneuerung, Geschäftsgruppe Frauen, Wohnen, Wohnbau und Stadterneuerung, Vizebürgermeisterin Kathrin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Gaál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tätig.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A17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3.15pt;margin-top:36.75pt;width:324pt;height:6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" filled="f" stroked="f">
              <v:textbox inset="0,0">
                <w:txbxContent>
                  <w:p w14:paraId="46EAD795" w14:textId="454FF73D" w:rsidR="00CC347D" w:rsidRPr="00CC347D" w:rsidRDefault="00ED0C2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C347D">
                      <w:rPr>
                        <w:rFonts w:ascii="Arial" w:hAnsi="Arial" w:cs="Arial"/>
                        <w:sz w:val="14"/>
                        <w:szCs w:val="14"/>
                      </w:rPr>
                      <w:t>Die Gebietsb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etreuungen Stadterneuerung (GB*) sind eine Service-Einrichtung der Stadt Wien.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bieten Information und Beratung zu Fragen des Wohnens, des Wohnumfeldes, der Infrastruktur, der Stadterneuerung, des Gemeinwesens und des Zusammenlebens in der Stadt.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sind im Auftrag der Technischen Stadterneuerung, Geschäftsgruppe Frauen, Wohnen, Wohnbau und Stadterneuerung, Vizebürgermeisterin Kathrin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Gaál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 tätig.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D990" w14:textId="77777777" w:rsidR="003D2A26" w:rsidRDefault="003D2A26" w:rsidP="0023059A">
      <w:r>
        <w:separator/>
      </w:r>
    </w:p>
  </w:footnote>
  <w:footnote w:type="continuationSeparator" w:id="0">
    <w:p w14:paraId="38DF6DA5" w14:textId="77777777" w:rsidR="003D2A26" w:rsidRDefault="003D2A26" w:rsidP="0023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86C" w14:textId="7DB3F853" w:rsidR="0023059A" w:rsidRDefault="00F8518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2576" behindDoc="1" locked="0" layoutInCell="1" allowOverlap="1" wp14:anchorId="7C4A9397" wp14:editId="02BCBA15">
          <wp:simplePos x="0" y="0"/>
          <wp:positionH relativeFrom="column">
            <wp:posOffset>3987193</wp:posOffset>
          </wp:positionH>
          <wp:positionV relativeFrom="paragraph">
            <wp:posOffset>-1202690</wp:posOffset>
          </wp:positionV>
          <wp:extent cx="2520000" cy="2232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ninformation_kontaktzei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1F6"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543EBFBB" wp14:editId="6D1F8D17">
          <wp:simplePos x="0" y="0"/>
          <wp:positionH relativeFrom="column">
            <wp:posOffset>6301105</wp:posOffset>
          </wp:positionH>
          <wp:positionV relativeFrom="paragraph">
            <wp:posOffset>-828040</wp:posOffset>
          </wp:positionV>
          <wp:extent cx="198000" cy="198000"/>
          <wp:effectExtent l="0" t="0" r="5715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eninformation_stern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3C4"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175F943A" wp14:editId="0B9B163E">
          <wp:simplePos x="0" y="0"/>
          <wp:positionH relativeFrom="column">
            <wp:posOffset>3956050</wp:posOffset>
          </wp:positionH>
          <wp:positionV relativeFrom="page">
            <wp:posOffset>345440</wp:posOffset>
          </wp:positionV>
          <wp:extent cx="2519680" cy="222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avid/Dropbox/GB/___GB2018/MEDIENINFORMATION/medieninformation_kontaktzeile.pd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4D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4B8883" wp14:editId="15A1FD9A">
              <wp:simplePos x="0" y="0"/>
              <wp:positionH relativeFrom="column">
                <wp:posOffset>-9525</wp:posOffset>
              </wp:positionH>
              <wp:positionV relativeFrom="paragraph">
                <wp:posOffset>-894715</wp:posOffset>
              </wp:positionV>
              <wp:extent cx="6479540" cy="0"/>
              <wp:effectExtent l="0" t="0" r="2286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63BFA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0.45pt" to="509.45pt,-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" strokecolor="#f37021" strokeweight=".5pt">
              <v:stroke joinstyle="miter"/>
            </v:line>
          </w:pict>
        </mc:Fallback>
      </mc:AlternateContent>
    </w:r>
    <w:r w:rsidR="00F611F6">
      <w:rPr>
        <w:noProof/>
        <w:lang w:eastAsia="de-AT"/>
      </w:rPr>
      <w:drawing>
        <wp:anchor distT="0" distB="0" distL="114300" distR="114300" simplePos="0" relativeHeight="251670528" behindDoc="1" locked="0" layoutInCell="1" allowOverlap="1" wp14:anchorId="6C02C2A1" wp14:editId="1D87889E">
          <wp:simplePos x="0" y="0"/>
          <wp:positionH relativeFrom="column">
            <wp:posOffset>-10795</wp:posOffset>
          </wp:positionH>
          <wp:positionV relativeFrom="paragraph">
            <wp:posOffset>-781050</wp:posOffset>
          </wp:positionV>
          <wp:extent cx="1771200" cy="5796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eninformation_titel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0A2"/>
    <w:multiLevelType w:val="multilevel"/>
    <w:tmpl w:val="A20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206B"/>
    <w:multiLevelType w:val="multilevel"/>
    <w:tmpl w:val="CE3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52A9"/>
    <w:multiLevelType w:val="hybridMultilevel"/>
    <w:tmpl w:val="64EAF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2454"/>
    <w:multiLevelType w:val="hybridMultilevel"/>
    <w:tmpl w:val="BE22D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B30D8"/>
    <w:multiLevelType w:val="hybridMultilevel"/>
    <w:tmpl w:val="0B6C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6D67"/>
    <w:multiLevelType w:val="hybridMultilevel"/>
    <w:tmpl w:val="B2CCE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60E2C"/>
    <w:multiLevelType w:val="hybridMultilevel"/>
    <w:tmpl w:val="5BE2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68F1"/>
    <w:multiLevelType w:val="multilevel"/>
    <w:tmpl w:val="5A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E4258"/>
    <w:multiLevelType w:val="hybridMultilevel"/>
    <w:tmpl w:val="91B65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71020"/>
    <w:multiLevelType w:val="hybridMultilevel"/>
    <w:tmpl w:val="C5B4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D3314"/>
    <w:multiLevelType w:val="hybridMultilevel"/>
    <w:tmpl w:val="82E8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84688">
    <w:abstractNumId w:val="6"/>
  </w:num>
  <w:num w:numId="2" w16cid:durableId="270162630">
    <w:abstractNumId w:val="9"/>
  </w:num>
  <w:num w:numId="3" w16cid:durableId="1022971405">
    <w:abstractNumId w:val="5"/>
  </w:num>
  <w:num w:numId="4" w16cid:durableId="253439506">
    <w:abstractNumId w:val="4"/>
  </w:num>
  <w:num w:numId="5" w16cid:durableId="1778482693">
    <w:abstractNumId w:val="0"/>
  </w:num>
  <w:num w:numId="6" w16cid:durableId="989677188">
    <w:abstractNumId w:val="7"/>
  </w:num>
  <w:num w:numId="7" w16cid:durableId="1378317500">
    <w:abstractNumId w:val="10"/>
  </w:num>
  <w:num w:numId="8" w16cid:durableId="1623459771">
    <w:abstractNumId w:val="1"/>
  </w:num>
  <w:num w:numId="9" w16cid:durableId="194580319">
    <w:abstractNumId w:val="8"/>
  </w:num>
  <w:num w:numId="10" w16cid:durableId="1432894325">
    <w:abstractNumId w:val="2"/>
  </w:num>
  <w:num w:numId="11" w16cid:durableId="350885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28"/>
    <w:rsid w:val="000077E3"/>
    <w:rsid w:val="00026EE0"/>
    <w:rsid w:val="00035CE7"/>
    <w:rsid w:val="00052E53"/>
    <w:rsid w:val="0005589B"/>
    <w:rsid w:val="00061FD2"/>
    <w:rsid w:val="00071141"/>
    <w:rsid w:val="00076074"/>
    <w:rsid w:val="00077106"/>
    <w:rsid w:val="000815C9"/>
    <w:rsid w:val="000943A4"/>
    <w:rsid w:val="000B6557"/>
    <w:rsid w:val="000D4FA1"/>
    <w:rsid w:val="000E3F97"/>
    <w:rsid w:val="001035AB"/>
    <w:rsid w:val="001242CE"/>
    <w:rsid w:val="001315A6"/>
    <w:rsid w:val="00140510"/>
    <w:rsid w:val="00152DFF"/>
    <w:rsid w:val="00156BBB"/>
    <w:rsid w:val="001853C4"/>
    <w:rsid w:val="00193743"/>
    <w:rsid w:val="001A4888"/>
    <w:rsid w:val="001B334F"/>
    <w:rsid w:val="001C4E75"/>
    <w:rsid w:val="001D33C7"/>
    <w:rsid w:val="001F13B2"/>
    <w:rsid w:val="001F4F6B"/>
    <w:rsid w:val="001F7800"/>
    <w:rsid w:val="002236D7"/>
    <w:rsid w:val="0022542F"/>
    <w:rsid w:val="0023059A"/>
    <w:rsid w:val="002554BB"/>
    <w:rsid w:val="00255D94"/>
    <w:rsid w:val="00257AF1"/>
    <w:rsid w:val="0026473B"/>
    <w:rsid w:val="0029639C"/>
    <w:rsid w:val="00296ADA"/>
    <w:rsid w:val="002F7F0C"/>
    <w:rsid w:val="00303FE7"/>
    <w:rsid w:val="00313727"/>
    <w:rsid w:val="00320263"/>
    <w:rsid w:val="0032597E"/>
    <w:rsid w:val="00336967"/>
    <w:rsid w:val="003463C0"/>
    <w:rsid w:val="00350821"/>
    <w:rsid w:val="00350E28"/>
    <w:rsid w:val="00373DB2"/>
    <w:rsid w:val="00375847"/>
    <w:rsid w:val="0038199A"/>
    <w:rsid w:val="003A20CB"/>
    <w:rsid w:val="003A34A3"/>
    <w:rsid w:val="003A488C"/>
    <w:rsid w:val="003A53FE"/>
    <w:rsid w:val="003C3EA5"/>
    <w:rsid w:val="003D2A26"/>
    <w:rsid w:val="003F0755"/>
    <w:rsid w:val="00400B58"/>
    <w:rsid w:val="00411818"/>
    <w:rsid w:val="004241A6"/>
    <w:rsid w:val="004344A3"/>
    <w:rsid w:val="004474BB"/>
    <w:rsid w:val="00455AD6"/>
    <w:rsid w:val="0046385B"/>
    <w:rsid w:val="00464306"/>
    <w:rsid w:val="00483F32"/>
    <w:rsid w:val="004A12E9"/>
    <w:rsid w:val="004A676B"/>
    <w:rsid w:val="004B3A4C"/>
    <w:rsid w:val="004D4869"/>
    <w:rsid w:val="004D6C94"/>
    <w:rsid w:val="004E5922"/>
    <w:rsid w:val="004F6FBB"/>
    <w:rsid w:val="005319F6"/>
    <w:rsid w:val="00541240"/>
    <w:rsid w:val="00550465"/>
    <w:rsid w:val="00552C20"/>
    <w:rsid w:val="005654DA"/>
    <w:rsid w:val="00580A62"/>
    <w:rsid w:val="005B32B7"/>
    <w:rsid w:val="005D47E3"/>
    <w:rsid w:val="005D79EC"/>
    <w:rsid w:val="00633F8C"/>
    <w:rsid w:val="00647D53"/>
    <w:rsid w:val="006653D5"/>
    <w:rsid w:val="00670A02"/>
    <w:rsid w:val="006869C0"/>
    <w:rsid w:val="006A139F"/>
    <w:rsid w:val="006B7F38"/>
    <w:rsid w:val="006C299B"/>
    <w:rsid w:val="006E4DAD"/>
    <w:rsid w:val="00703264"/>
    <w:rsid w:val="0074599C"/>
    <w:rsid w:val="007578BF"/>
    <w:rsid w:val="00761FAC"/>
    <w:rsid w:val="00767CF3"/>
    <w:rsid w:val="007720D2"/>
    <w:rsid w:val="0077345C"/>
    <w:rsid w:val="00787EA2"/>
    <w:rsid w:val="00790BEC"/>
    <w:rsid w:val="007B2383"/>
    <w:rsid w:val="007B5ACD"/>
    <w:rsid w:val="007D3A41"/>
    <w:rsid w:val="007E30F5"/>
    <w:rsid w:val="00800D9F"/>
    <w:rsid w:val="00802DED"/>
    <w:rsid w:val="00811384"/>
    <w:rsid w:val="00814BFE"/>
    <w:rsid w:val="00821733"/>
    <w:rsid w:val="00835774"/>
    <w:rsid w:val="008709FA"/>
    <w:rsid w:val="008725C3"/>
    <w:rsid w:val="008A7B7F"/>
    <w:rsid w:val="008D68B9"/>
    <w:rsid w:val="008F548B"/>
    <w:rsid w:val="009167B6"/>
    <w:rsid w:val="00923A01"/>
    <w:rsid w:val="0092517E"/>
    <w:rsid w:val="00934FCC"/>
    <w:rsid w:val="0095210E"/>
    <w:rsid w:val="0097226B"/>
    <w:rsid w:val="00972E92"/>
    <w:rsid w:val="00981C67"/>
    <w:rsid w:val="009830EC"/>
    <w:rsid w:val="00985F42"/>
    <w:rsid w:val="00986B56"/>
    <w:rsid w:val="009B6F67"/>
    <w:rsid w:val="009C4D18"/>
    <w:rsid w:val="009D10FE"/>
    <w:rsid w:val="009D50BC"/>
    <w:rsid w:val="00A00DBA"/>
    <w:rsid w:val="00A15FF4"/>
    <w:rsid w:val="00A4188C"/>
    <w:rsid w:val="00A5685F"/>
    <w:rsid w:val="00A66301"/>
    <w:rsid w:val="00AC5CBF"/>
    <w:rsid w:val="00AD3DEB"/>
    <w:rsid w:val="00AE37CD"/>
    <w:rsid w:val="00AF1750"/>
    <w:rsid w:val="00B553E2"/>
    <w:rsid w:val="00B810E4"/>
    <w:rsid w:val="00B8149A"/>
    <w:rsid w:val="00B95FA2"/>
    <w:rsid w:val="00B97B21"/>
    <w:rsid w:val="00BB2727"/>
    <w:rsid w:val="00BB29E6"/>
    <w:rsid w:val="00BB4AAA"/>
    <w:rsid w:val="00BC3AC2"/>
    <w:rsid w:val="00BC5F57"/>
    <w:rsid w:val="00BD7977"/>
    <w:rsid w:val="00BF0715"/>
    <w:rsid w:val="00BF1A56"/>
    <w:rsid w:val="00BF4D34"/>
    <w:rsid w:val="00BF5F29"/>
    <w:rsid w:val="00C10980"/>
    <w:rsid w:val="00C67AD6"/>
    <w:rsid w:val="00C74705"/>
    <w:rsid w:val="00C75A3E"/>
    <w:rsid w:val="00C76DAF"/>
    <w:rsid w:val="00C91469"/>
    <w:rsid w:val="00C93545"/>
    <w:rsid w:val="00CA03A2"/>
    <w:rsid w:val="00CA4CDA"/>
    <w:rsid w:val="00CB03D8"/>
    <w:rsid w:val="00CC215C"/>
    <w:rsid w:val="00CC347D"/>
    <w:rsid w:val="00CC528B"/>
    <w:rsid w:val="00CD5E98"/>
    <w:rsid w:val="00D059D5"/>
    <w:rsid w:val="00D103CA"/>
    <w:rsid w:val="00D1685F"/>
    <w:rsid w:val="00D17E82"/>
    <w:rsid w:val="00D410E9"/>
    <w:rsid w:val="00D52315"/>
    <w:rsid w:val="00D52F52"/>
    <w:rsid w:val="00D64CAE"/>
    <w:rsid w:val="00D73EDC"/>
    <w:rsid w:val="00D82C0F"/>
    <w:rsid w:val="00DB2F34"/>
    <w:rsid w:val="00DC4C14"/>
    <w:rsid w:val="00DC7F75"/>
    <w:rsid w:val="00DD2C3F"/>
    <w:rsid w:val="00DE476F"/>
    <w:rsid w:val="00DE7E41"/>
    <w:rsid w:val="00DF265D"/>
    <w:rsid w:val="00DF762E"/>
    <w:rsid w:val="00DF7E4D"/>
    <w:rsid w:val="00E07F04"/>
    <w:rsid w:val="00E123EB"/>
    <w:rsid w:val="00E12990"/>
    <w:rsid w:val="00E137E7"/>
    <w:rsid w:val="00E237D7"/>
    <w:rsid w:val="00E32D90"/>
    <w:rsid w:val="00E36B27"/>
    <w:rsid w:val="00E543F8"/>
    <w:rsid w:val="00E559D2"/>
    <w:rsid w:val="00E70D43"/>
    <w:rsid w:val="00E84852"/>
    <w:rsid w:val="00E93DBC"/>
    <w:rsid w:val="00E94E24"/>
    <w:rsid w:val="00E96CFC"/>
    <w:rsid w:val="00ED0C2A"/>
    <w:rsid w:val="00F04022"/>
    <w:rsid w:val="00F20B10"/>
    <w:rsid w:val="00F4189A"/>
    <w:rsid w:val="00F457B2"/>
    <w:rsid w:val="00F517EA"/>
    <w:rsid w:val="00F611F6"/>
    <w:rsid w:val="00F63CC1"/>
    <w:rsid w:val="00F64BB4"/>
    <w:rsid w:val="00F748E4"/>
    <w:rsid w:val="00F75FD0"/>
    <w:rsid w:val="00F8124B"/>
    <w:rsid w:val="00F85186"/>
    <w:rsid w:val="00FA2F5F"/>
    <w:rsid w:val="00FC154C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597E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F4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4F6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9A"/>
  </w:style>
  <w:style w:type="paragraph" w:styleId="Fuzeile">
    <w:name w:val="footer"/>
    <w:basedOn w:val="Standard"/>
    <w:link w:val="Fu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9A"/>
  </w:style>
  <w:style w:type="paragraph" w:styleId="StandardWeb">
    <w:name w:val="Normal (Web)"/>
    <w:basedOn w:val="Standard"/>
    <w:uiPriority w:val="99"/>
    <w:unhideWhenUsed/>
    <w:rsid w:val="008D68B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Absatz-Standardschriftart"/>
    <w:uiPriority w:val="99"/>
    <w:unhideWhenUsed/>
    <w:rsid w:val="001D33C7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D33C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85F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9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99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paragraph" w:customStyle="1" w:styleId="Textbody">
    <w:name w:val="Text body"/>
    <w:basedOn w:val="Standard"/>
    <w:rsid w:val="001F4F6B"/>
    <w:pPr>
      <w:suppressAutoHyphens/>
      <w:autoSpaceDN w:val="0"/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6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F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ett">
    <w:name w:val="Strong"/>
    <w:basedOn w:val="Absatz-Standardschriftart"/>
    <w:uiPriority w:val="22"/>
    <w:qFormat/>
    <w:rsid w:val="00061FD2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8485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76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85F"/>
    <w:rPr>
      <w:color w:val="BA6906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685F"/>
    <w:rPr>
      <w:rFonts w:asciiTheme="majorHAnsi" w:eastAsiaTheme="majorEastAsia" w:hAnsiTheme="majorHAnsi" w:cstheme="majorBidi"/>
      <w:i/>
      <w:iCs/>
      <w:color w:val="3E762A" w:themeColor="accent1" w:themeShade="BF"/>
      <w:lang w:val="de-AT" w:eastAsia="de-DE"/>
    </w:rPr>
  </w:style>
  <w:style w:type="character" w:customStyle="1" w:styleId="apple-converted-space">
    <w:name w:val="apple-converted-space"/>
    <w:basedOn w:val="Absatz-Standardschriftart"/>
    <w:rsid w:val="009C4D18"/>
  </w:style>
  <w:style w:type="character" w:styleId="Hervorhebung">
    <w:name w:val="Emphasis"/>
    <w:basedOn w:val="Absatz-Standardschriftart"/>
    <w:uiPriority w:val="20"/>
    <w:qFormat/>
    <w:rsid w:val="009C4D18"/>
    <w:rPr>
      <w:i/>
      <w:iCs/>
    </w:rPr>
  </w:style>
  <w:style w:type="character" w:customStyle="1" w:styleId="markedcontent">
    <w:name w:val="markedcontent"/>
    <w:basedOn w:val="Absatz-Standardschriftart"/>
    <w:rsid w:val="008709FA"/>
  </w:style>
  <w:style w:type="paragraph" w:customStyle="1" w:styleId="Default">
    <w:name w:val="Default"/>
    <w:rsid w:val="006869C0"/>
    <w:pPr>
      <w:autoSpaceDE w:val="0"/>
      <w:autoSpaceDN w:val="0"/>
      <w:adjustRightInd w:val="0"/>
    </w:pPr>
    <w:rPr>
      <w:rFonts w:ascii="Blogger Sans" w:hAnsi="Blogger Sans" w:cs="Blogger Sans"/>
      <w:color w:val="000000"/>
      <w:lang w:val="de-DE"/>
    </w:rPr>
  </w:style>
  <w:style w:type="paragraph" w:customStyle="1" w:styleId="Pa0">
    <w:name w:val="Pa0"/>
    <w:basedOn w:val="Default"/>
    <w:next w:val="Default"/>
    <w:uiPriority w:val="99"/>
    <w:rsid w:val="006869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869C0"/>
    <w:rPr>
      <w:rFonts w:cs="Blogger Sans"/>
      <w:color w:val="211D1E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58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8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847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8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847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D6C9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F0755"/>
    <w:rPr>
      <w:rFonts w:ascii="Times New Roman" w:eastAsia="Times New Roman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8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stern.at/nachbarschat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st@gbstern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B9D724-E4EF-4846-8CFE-9BD1BB7A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4734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to LA</dc:creator>
  <cp:keywords/>
  <dc:description/>
  <cp:lastModifiedBy>Skip to LA</cp:lastModifiedBy>
  <cp:revision>4</cp:revision>
  <cp:lastPrinted>2019-03-18T09:11:00Z</cp:lastPrinted>
  <dcterms:created xsi:type="dcterms:W3CDTF">2023-09-14T08:31:00Z</dcterms:created>
  <dcterms:modified xsi:type="dcterms:W3CDTF">2023-09-14T08:32:00Z</dcterms:modified>
</cp:coreProperties>
</file>