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EE7B5" w14:textId="10BC6837" w:rsidR="001035AB" w:rsidRPr="00D103D4" w:rsidRDefault="008F0544" w:rsidP="001035A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487E9A">
        <w:rPr>
          <w:rFonts w:ascii="Arial" w:hAnsi="Arial" w:cs="Arial"/>
          <w:sz w:val="20"/>
          <w:szCs w:val="20"/>
        </w:rPr>
        <w:t>. Mai</w:t>
      </w:r>
      <w:r w:rsidR="000E0F93" w:rsidRPr="00D103D4">
        <w:rPr>
          <w:rFonts w:ascii="Arial" w:hAnsi="Arial" w:cs="Arial"/>
          <w:sz w:val="20"/>
          <w:szCs w:val="20"/>
        </w:rPr>
        <w:t xml:space="preserve"> </w:t>
      </w:r>
      <w:r w:rsidR="001035AB" w:rsidRPr="00D103D4">
        <w:rPr>
          <w:rFonts w:ascii="Arial" w:hAnsi="Arial" w:cs="Arial"/>
          <w:sz w:val="20"/>
          <w:szCs w:val="20"/>
        </w:rPr>
        <w:t>202</w:t>
      </w:r>
      <w:r w:rsidR="000E0F93" w:rsidRPr="00D103D4">
        <w:rPr>
          <w:rFonts w:ascii="Arial" w:hAnsi="Arial" w:cs="Arial"/>
          <w:sz w:val="20"/>
          <w:szCs w:val="20"/>
        </w:rPr>
        <w:t>3</w:t>
      </w:r>
    </w:p>
    <w:p w14:paraId="55CF9AC2" w14:textId="2E786AAC" w:rsidR="001035AB" w:rsidRPr="00B821B4" w:rsidRDefault="00B50BFA" w:rsidP="00D103D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</w:t>
      </w:r>
      <w:r w:rsidR="00F51C51" w:rsidRPr="00B821B4">
        <w:rPr>
          <w:rFonts w:ascii="Arial" w:hAnsi="Arial" w:cs="Arial"/>
          <w:b/>
        </w:rPr>
        <w:t xml:space="preserve"> Gebietsbetreuung Stadterneuerung </w:t>
      </w:r>
      <w:r>
        <w:rPr>
          <w:rFonts w:ascii="Arial" w:hAnsi="Arial" w:cs="Arial"/>
          <w:b/>
        </w:rPr>
        <w:t xml:space="preserve">präsentiert </w:t>
      </w:r>
      <w:r w:rsidR="00D103D4" w:rsidRPr="00B821B4">
        <w:rPr>
          <w:rFonts w:ascii="Arial" w:hAnsi="Arial" w:cs="Arial"/>
          <w:b/>
        </w:rPr>
        <w:t>die Ergebnisse de</w:t>
      </w:r>
      <w:r w:rsidR="00BC26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D1258B" w:rsidRPr="00B821B4">
        <w:rPr>
          <w:rFonts w:ascii="Arial" w:hAnsi="Arial" w:cs="Arial"/>
          <w:b/>
        </w:rPr>
        <w:t>Beteil</w:t>
      </w:r>
      <w:r w:rsidR="00BC2656">
        <w:rPr>
          <w:rFonts w:ascii="Arial" w:hAnsi="Arial" w:cs="Arial"/>
          <w:b/>
        </w:rPr>
        <w:t>igungsprojekts</w:t>
      </w:r>
      <w:r w:rsidR="00D103D4" w:rsidRPr="00B821B4">
        <w:rPr>
          <w:rFonts w:ascii="Arial" w:hAnsi="Arial" w:cs="Arial"/>
          <w:b/>
        </w:rPr>
        <w:t xml:space="preserve"> </w:t>
      </w:r>
      <w:r w:rsidR="009D5614">
        <w:rPr>
          <w:rFonts w:ascii="Arial" w:hAnsi="Arial" w:cs="Arial"/>
          <w:b/>
        </w:rPr>
        <w:t>„Forum Aumannplatz“</w:t>
      </w:r>
    </w:p>
    <w:p w14:paraId="6AE628A1" w14:textId="77777777" w:rsidR="00454D6D" w:rsidRPr="00B821B4" w:rsidRDefault="00454D6D" w:rsidP="00D103D4">
      <w:pPr>
        <w:spacing w:line="276" w:lineRule="auto"/>
        <w:rPr>
          <w:rFonts w:ascii="Arial" w:hAnsi="Arial" w:cs="Arial"/>
          <w:b/>
        </w:rPr>
      </w:pPr>
    </w:p>
    <w:p w14:paraId="0B129EE8" w14:textId="110BE355" w:rsidR="009D5614" w:rsidRDefault="00B50BFA" w:rsidP="009D5614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Von Juni bis Oktober 2022 konnten Anrainer*innen beim</w:t>
      </w:r>
      <w:r w:rsidR="009D5614">
        <w:rPr>
          <w:rFonts w:ascii="Arial" w:hAnsi="Arial" w:cs="Arial"/>
          <w:b/>
          <w:sz w:val="20"/>
          <w:szCs w:val="20"/>
        </w:rPr>
        <w:t xml:space="preserve"> Beteiligungsprojekt</w:t>
      </w:r>
      <w:r>
        <w:rPr>
          <w:rFonts w:ascii="Arial" w:hAnsi="Arial" w:cs="Arial"/>
          <w:b/>
          <w:sz w:val="20"/>
          <w:szCs w:val="20"/>
        </w:rPr>
        <w:t xml:space="preserve"> „Forum Aumannplatz“ </w:t>
      </w:r>
      <w:r w:rsidR="00D1258B" w:rsidRPr="00B821B4">
        <w:rPr>
          <w:rFonts w:ascii="Arial" w:hAnsi="Arial" w:cs="Arial"/>
          <w:b/>
          <w:sz w:val="20"/>
          <w:szCs w:val="20"/>
        </w:rPr>
        <w:t>ihre Wünsche, Meinung</w:t>
      </w:r>
      <w:r w:rsidR="00B821B4" w:rsidRPr="00B821B4">
        <w:rPr>
          <w:rFonts w:ascii="Arial" w:hAnsi="Arial" w:cs="Arial"/>
          <w:b/>
          <w:sz w:val="20"/>
          <w:szCs w:val="20"/>
        </w:rPr>
        <w:t>en</w:t>
      </w:r>
      <w:r w:rsidR="00D1258B" w:rsidRPr="00B821B4">
        <w:rPr>
          <w:rFonts w:ascii="Arial" w:hAnsi="Arial" w:cs="Arial"/>
          <w:b/>
          <w:sz w:val="20"/>
          <w:szCs w:val="20"/>
        </w:rPr>
        <w:t xml:space="preserve"> und Ideen einbringen</w:t>
      </w:r>
      <w:r>
        <w:rPr>
          <w:rFonts w:ascii="Arial" w:hAnsi="Arial" w:cs="Arial"/>
          <w:b/>
          <w:sz w:val="20"/>
          <w:szCs w:val="20"/>
        </w:rPr>
        <w:t>, um</w:t>
      </w:r>
      <w:r w:rsidR="00D1258B" w:rsidRPr="00B821B4">
        <w:rPr>
          <w:rFonts w:ascii="Arial" w:hAnsi="Arial" w:cs="Arial"/>
          <w:b/>
          <w:sz w:val="20"/>
          <w:szCs w:val="20"/>
        </w:rPr>
        <w:t xml:space="preserve"> damit </w:t>
      </w:r>
      <w:r w:rsidR="00D438CD">
        <w:rPr>
          <w:rFonts w:ascii="Arial" w:hAnsi="Arial" w:cs="Arial"/>
          <w:b/>
          <w:sz w:val="20"/>
          <w:szCs w:val="20"/>
        </w:rPr>
        <w:t>die</w:t>
      </w:r>
      <w:r w:rsidR="00D438CD" w:rsidRPr="00B821B4">
        <w:rPr>
          <w:rFonts w:ascii="Arial" w:hAnsi="Arial" w:cs="Arial"/>
          <w:b/>
          <w:sz w:val="20"/>
          <w:szCs w:val="20"/>
        </w:rPr>
        <w:t xml:space="preserve"> </w:t>
      </w:r>
      <w:r w:rsidR="00D1258B" w:rsidRPr="00B821B4">
        <w:rPr>
          <w:rFonts w:ascii="Arial" w:hAnsi="Arial" w:cs="Arial"/>
          <w:b/>
          <w:sz w:val="20"/>
          <w:szCs w:val="20"/>
        </w:rPr>
        <w:t xml:space="preserve">Basis für eine spätere Neugestaltung </w:t>
      </w:r>
      <w:r>
        <w:rPr>
          <w:rFonts w:ascii="Arial" w:hAnsi="Arial" w:cs="Arial"/>
          <w:b/>
          <w:sz w:val="20"/>
          <w:szCs w:val="20"/>
        </w:rPr>
        <w:t xml:space="preserve">zu </w:t>
      </w:r>
      <w:r w:rsidR="00D1258B" w:rsidRPr="00B821B4">
        <w:rPr>
          <w:rFonts w:ascii="Arial" w:hAnsi="Arial" w:cs="Arial"/>
          <w:b/>
          <w:sz w:val="20"/>
          <w:szCs w:val="20"/>
        </w:rPr>
        <w:t xml:space="preserve">schaffen. </w:t>
      </w:r>
      <w:r w:rsidR="00D1258B"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Das Team der Gebietsbetreuung Stadterneuerung (GB*) und Bezirksvorsteher</w:t>
      </w:r>
      <w:r w:rsidR="00034FD1"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in Silvia Nossek</w:t>
      </w:r>
      <w:r w:rsidR="00D1258B"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 laden am 2</w:t>
      </w:r>
      <w:r w:rsidR="00034FD1"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3</w:t>
      </w:r>
      <w:r w:rsidR="00D1258B"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. Mai zur Ergebnispräsentation </w:t>
      </w:r>
      <w:r w:rsidR="00BC2656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am Aumannplatz </w:t>
      </w:r>
      <w:r w:rsidR="00D1258B"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ein</w:t>
      </w:r>
      <w:r w:rsidR="00D1258B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.</w:t>
      </w:r>
    </w:p>
    <w:p w14:paraId="58EEB1CE" w14:textId="77777777" w:rsidR="009D5614" w:rsidRDefault="009D5614" w:rsidP="009D5614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73B996FB" w14:textId="101CF046" w:rsidR="009D5614" w:rsidRDefault="009D5614" w:rsidP="009D5614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9D5614">
        <w:rPr>
          <w:rFonts w:ascii="Arial" w:hAnsi="Arial" w:cs="Arial"/>
          <w:sz w:val="20"/>
          <w:szCs w:val="20"/>
        </w:rPr>
        <w:t xml:space="preserve">Die Ausstellung zeigt die Vielzahl an Ideen, die Bewohner*innen </w:t>
      </w:r>
      <w:r>
        <w:rPr>
          <w:rFonts w:ascii="Arial" w:hAnsi="Arial" w:cs="Arial"/>
          <w:sz w:val="20"/>
          <w:szCs w:val="20"/>
        </w:rPr>
        <w:t>im Rahmen des Beteiligungsprojekts</w:t>
      </w:r>
      <w:r w:rsidRPr="009D5614">
        <w:rPr>
          <w:rFonts w:ascii="Arial" w:hAnsi="Arial" w:cs="Arial"/>
          <w:sz w:val="20"/>
          <w:szCs w:val="20"/>
        </w:rPr>
        <w:t xml:space="preserve"> eingebracht haben</w:t>
      </w:r>
      <w:r w:rsidR="00487E9A">
        <w:rPr>
          <w:rFonts w:ascii="Arial" w:hAnsi="Arial" w:cs="Arial"/>
          <w:sz w:val="20"/>
          <w:szCs w:val="20"/>
        </w:rPr>
        <w:t xml:space="preserve">: </w:t>
      </w:r>
      <w:r w:rsidR="00487E9A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R</w:t>
      </w:r>
      <w:r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und 400 Karten, </w:t>
      </w:r>
      <w:r w:rsidR="003A48DF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E-</w:t>
      </w:r>
      <w:r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Mails und Gesprächsnotizen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hat das</w:t>
      </w:r>
      <w:r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GB*Team ausgewertet und aufbereitet. Die Ergebnisse werden </w:t>
      </w:r>
      <w:r w:rsidR="00D438CD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jetzt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vor Ort präsentiert.</w:t>
      </w:r>
    </w:p>
    <w:p w14:paraId="3DFB6E91" w14:textId="77777777" w:rsidR="005851A3" w:rsidRDefault="005851A3" w:rsidP="009D5614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44AF5843" w14:textId="77777777" w:rsidR="00D438CD" w:rsidRDefault="005851A3" w:rsidP="005851A3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B50BFA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Ausstellung „Forum Aumannplatz“</w:t>
      </w:r>
      <w:r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  <w:t>Eröffnung mit Bezirksvorsteherin Silvia Nossek und den Expert*innen der GB*</w:t>
      </w:r>
    </w:p>
    <w:p w14:paraId="46110D1B" w14:textId="37F72082" w:rsidR="005851A3" w:rsidRPr="005851A3" w:rsidRDefault="005851A3" w:rsidP="005851A3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  <w:r w:rsidRPr="00B821B4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23.5.2023, 17 Uhr</w:t>
      </w: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</w:r>
      <w:r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Aumannplatz (Norbert Liebermann Park), 1180 Wien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br/>
      </w:r>
      <w:r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Die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Ausstellung ist</w:t>
      </w:r>
      <w:r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bis 30. Juni 2023 im Liebermann-Park zu besichtigen.</w:t>
      </w:r>
    </w:p>
    <w:p w14:paraId="1730A924" w14:textId="77777777" w:rsidR="005851A3" w:rsidRDefault="005851A3" w:rsidP="005851A3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6E1D20CD" w14:textId="1EA6E9FB" w:rsidR="00111D25" w:rsidRPr="00111D25" w:rsidRDefault="00111D25" w:rsidP="00111D25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 w:rsidRPr="00111D25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Sprechstunde mit de</w:t>
      </w:r>
      <w:r w:rsidR="00D438CD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 xml:space="preserve">r GB* </w:t>
      </w:r>
    </w:p>
    <w:p w14:paraId="40D585DF" w14:textId="15D24C68" w:rsidR="005851A3" w:rsidRPr="00B50BFA" w:rsidRDefault="00487E9A" w:rsidP="00111D25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Am 23.</w:t>
      </w:r>
      <w:r w:rsidR="000C2545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D438CD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und </w:t>
      </w:r>
      <w:r w:rsidR="005851A3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30</w:t>
      </w:r>
      <w:r w:rsidR="005851A3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. Mai</w:t>
      </w:r>
      <w:r w:rsidR="005851A3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D438CD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sowie am</w:t>
      </w:r>
      <w:r w:rsidR="00D438CD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</w:t>
      </w:r>
      <w:r w:rsidR="005851A3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6.</w:t>
      </w:r>
      <w:r w:rsidR="005851A3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Juni</w:t>
      </w:r>
      <w:r w:rsidR="005851A3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sind die Expert*innen der GB* </w:t>
      </w:r>
      <w:r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jeweils </w:t>
      </w:r>
      <w:r w:rsidR="005851A3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von 17-19 Uhr</w:t>
      </w:r>
      <w:r w:rsidR="005851A3" w:rsidRPr="00B821B4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 xml:space="preserve"> vor Ort</w:t>
      </w:r>
      <w:r w:rsidR="005851A3"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  <w:t>, informieren zum Beteiligungsprojekt und beantworten Fragen.</w:t>
      </w:r>
    </w:p>
    <w:p w14:paraId="5A7D93E7" w14:textId="77777777" w:rsidR="005851A3" w:rsidRDefault="005851A3" w:rsidP="005851A3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3F6011B8" w14:textId="21697402" w:rsidR="005851A3" w:rsidRPr="00B821B4" w:rsidRDefault="005851A3" w:rsidP="005851A3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t>Forum Aumannplatz</w:t>
      </w:r>
    </w:p>
    <w:p w14:paraId="38AEB2A5" w14:textId="31E21757" w:rsidR="009D5614" w:rsidRDefault="009D5614" w:rsidP="009D5614">
      <w:pPr>
        <w:spacing w:line="276" w:lineRule="auto"/>
        <w:rPr>
          <w:rFonts w:ascii="Arial" w:hAnsi="Arial" w:cs="Arial"/>
          <w:sz w:val="20"/>
          <w:szCs w:val="20"/>
        </w:rPr>
      </w:pPr>
    </w:p>
    <w:p w14:paraId="27355FD7" w14:textId="2F2DAFD8" w:rsidR="009D5614" w:rsidRDefault="009D5614" w:rsidP="009D5614">
      <w:pPr>
        <w:spacing w:line="276" w:lineRule="auto"/>
        <w:rPr>
          <w:rFonts w:ascii="Arial" w:hAnsi="Arial" w:cs="Arial"/>
          <w:sz w:val="20"/>
          <w:szCs w:val="20"/>
        </w:rPr>
      </w:pPr>
      <w:r w:rsidRPr="009D5614">
        <w:rPr>
          <w:rFonts w:ascii="Arial" w:hAnsi="Arial" w:cs="Arial"/>
          <w:sz w:val="20"/>
          <w:szCs w:val="20"/>
        </w:rPr>
        <w:t>Von Juni bis Oktober</w:t>
      </w:r>
      <w:r w:rsidR="005851A3">
        <w:rPr>
          <w:rFonts w:ascii="Arial" w:hAnsi="Arial" w:cs="Arial"/>
          <w:sz w:val="20"/>
          <w:szCs w:val="20"/>
        </w:rPr>
        <w:t xml:space="preserve"> 2022</w:t>
      </w:r>
      <w:r w:rsidRPr="009D56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war d</w:t>
      </w:r>
      <w:r w:rsidR="005851A3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 Team der </w:t>
      </w:r>
      <w:r w:rsidRPr="009D5614">
        <w:rPr>
          <w:rFonts w:ascii="Arial" w:hAnsi="Arial" w:cs="Arial"/>
          <w:sz w:val="20"/>
          <w:szCs w:val="20"/>
        </w:rPr>
        <w:t xml:space="preserve">GB* jeden zweiten Dienstag </w:t>
      </w:r>
      <w:r w:rsidR="00BC2656">
        <w:rPr>
          <w:rFonts w:ascii="Arial" w:hAnsi="Arial" w:cs="Arial"/>
          <w:sz w:val="20"/>
          <w:szCs w:val="20"/>
        </w:rPr>
        <w:t xml:space="preserve">am Aumannplatz </w:t>
      </w:r>
      <w:r w:rsidRPr="009D5614">
        <w:rPr>
          <w:rFonts w:ascii="Arial" w:hAnsi="Arial" w:cs="Arial"/>
          <w:sz w:val="20"/>
          <w:szCs w:val="20"/>
        </w:rPr>
        <w:t>und h</w:t>
      </w:r>
      <w:r>
        <w:rPr>
          <w:rFonts w:ascii="Arial" w:hAnsi="Arial" w:cs="Arial"/>
          <w:sz w:val="20"/>
          <w:szCs w:val="20"/>
        </w:rPr>
        <w:t>at</w:t>
      </w:r>
      <w:r w:rsidRPr="009D5614">
        <w:rPr>
          <w:rFonts w:ascii="Arial" w:hAnsi="Arial" w:cs="Arial"/>
          <w:sz w:val="20"/>
          <w:szCs w:val="20"/>
        </w:rPr>
        <w:t xml:space="preserve"> gemeinsam mit </w:t>
      </w:r>
      <w:r w:rsidR="005851A3">
        <w:rPr>
          <w:rFonts w:ascii="Arial" w:hAnsi="Arial" w:cs="Arial"/>
          <w:sz w:val="20"/>
          <w:szCs w:val="20"/>
        </w:rPr>
        <w:t xml:space="preserve">den </w:t>
      </w:r>
      <w:r w:rsidRPr="009D5614">
        <w:rPr>
          <w:rFonts w:ascii="Arial" w:hAnsi="Arial" w:cs="Arial"/>
          <w:sz w:val="20"/>
          <w:szCs w:val="20"/>
        </w:rPr>
        <w:t>Menschen</w:t>
      </w:r>
      <w:r w:rsidR="005851A3">
        <w:rPr>
          <w:rFonts w:ascii="Arial" w:hAnsi="Arial" w:cs="Arial"/>
          <w:sz w:val="20"/>
          <w:szCs w:val="20"/>
        </w:rPr>
        <w:t xml:space="preserve"> vor Ort</w:t>
      </w:r>
      <w:r w:rsidRPr="009D5614">
        <w:rPr>
          <w:rFonts w:ascii="Arial" w:hAnsi="Arial" w:cs="Arial"/>
          <w:sz w:val="20"/>
          <w:szCs w:val="20"/>
        </w:rPr>
        <w:t xml:space="preserve"> </w:t>
      </w:r>
      <w:r w:rsidR="005851A3">
        <w:rPr>
          <w:rFonts w:ascii="Arial" w:hAnsi="Arial" w:cs="Arial"/>
          <w:sz w:val="20"/>
          <w:szCs w:val="20"/>
        </w:rPr>
        <w:t xml:space="preserve">Nutzungen am </w:t>
      </w:r>
      <w:r w:rsidRPr="009D5614">
        <w:rPr>
          <w:rFonts w:ascii="Arial" w:hAnsi="Arial" w:cs="Arial"/>
          <w:sz w:val="20"/>
          <w:szCs w:val="20"/>
        </w:rPr>
        <w:t>Platz ausprobiert: Ein Picknick auf der Wiese, ein Spiele-Nachmittag, eine Strick-Aktion, eine Kunst-Performance und Führungen zu unterschiedlichen Themen</w:t>
      </w:r>
      <w:r w:rsidR="005851A3">
        <w:rPr>
          <w:rFonts w:ascii="Arial" w:hAnsi="Arial" w:cs="Arial"/>
          <w:sz w:val="20"/>
          <w:szCs w:val="20"/>
        </w:rPr>
        <w:t xml:space="preserve"> standen auf dem Programm. Vor Ort führten die GB*</w:t>
      </w:r>
      <w:r w:rsidR="00D438CD">
        <w:rPr>
          <w:rFonts w:ascii="Arial" w:hAnsi="Arial" w:cs="Arial"/>
          <w:sz w:val="20"/>
          <w:szCs w:val="20"/>
        </w:rPr>
        <w:t>-</w:t>
      </w:r>
      <w:r w:rsidR="005851A3">
        <w:rPr>
          <w:rFonts w:ascii="Arial" w:hAnsi="Arial" w:cs="Arial"/>
          <w:sz w:val="20"/>
          <w:szCs w:val="20"/>
        </w:rPr>
        <w:t xml:space="preserve">Expert*innen Gespräche mit </w:t>
      </w:r>
      <w:r w:rsidR="005851A3" w:rsidRPr="005851A3">
        <w:rPr>
          <w:rFonts w:ascii="Arial" w:hAnsi="Arial" w:cs="Arial"/>
          <w:sz w:val="20"/>
          <w:szCs w:val="20"/>
        </w:rPr>
        <w:t>Schüler*innen, Geschäftsleute</w:t>
      </w:r>
      <w:r w:rsidR="005851A3">
        <w:rPr>
          <w:rFonts w:ascii="Arial" w:hAnsi="Arial" w:cs="Arial"/>
          <w:sz w:val="20"/>
          <w:szCs w:val="20"/>
        </w:rPr>
        <w:t>n</w:t>
      </w:r>
      <w:r w:rsidR="005851A3" w:rsidRPr="005851A3">
        <w:rPr>
          <w:rFonts w:ascii="Arial" w:hAnsi="Arial" w:cs="Arial"/>
          <w:sz w:val="20"/>
          <w:szCs w:val="20"/>
        </w:rPr>
        <w:t>, Pensionist*innen, Jugendliche</w:t>
      </w:r>
      <w:r w:rsidR="005851A3">
        <w:rPr>
          <w:rFonts w:ascii="Arial" w:hAnsi="Arial" w:cs="Arial"/>
          <w:sz w:val="20"/>
          <w:szCs w:val="20"/>
        </w:rPr>
        <w:t>n</w:t>
      </w:r>
      <w:r w:rsidR="005851A3" w:rsidRPr="005851A3">
        <w:rPr>
          <w:rFonts w:ascii="Arial" w:hAnsi="Arial" w:cs="Arial"/>
          <w:sz w:val="20"/>
          <w:szCs w:val="20"/>
        </w:rPr>
        <w:t>, Künstler*innen, Anrainer*innen, zufällige</w:t>
      </w:r>
      <w:r w:rsidR="005851A3">
        <w:rPr>
          <w:rFonts w:ascii="Arial" w:hAnsi="Arial" w:cs="Arial"/>
          <w:sz w:val="20"/>
          <w:szCs w:val="20"/>
        </w:rPr>
        <w:t>n</w:t>
      </w:r>
      <w:r w:rsidR="005851A3" w:rsidRPr="005851A3">
        <w:rPr>
          <w:rFonts w:ascii="Arial" w:hAnsi="Arial" w:cs="Arial"/>
          <w:sz w:val="20"/>
          <w:szCs w:val="20"/>
        </w:rPr>
        <w:t xml:space="preserve"> Nutzer*innen oder Vorbeifahrende</w:t>
      </w:r>
      <w:r w:rsidR="005851A3">
        <w:rPr>
          <w:rFonts w:ascii="Arial" w:hAnsi="Arial" w:cs="Arial"/>
          <w:sz w:val="20"/>
          <w:szCs w:val="20"/>
        </w:rPr>
        <w:t xml:space="preserve">n, um herauszufinden, wie der Platz in Zukunft verbessert werden kann. Vorschläge und Ideen konnten in einen Ideenbriefkasten vor Ort eingeworfen oder per E-Mail </w:t>
      </w:r>
      <w:r w:rsidR="00487E9A">
        <w:rPr>
          <w:rFonts w:ascii="Arial" w:hAnsi="Arial" w:cs="Arial"/>
          <w:sz w:val="20"/>
          <w:szCs w:val="20"/>
        </w:rPr>
        <w:t xml:space="preserve">übermittelt </w:t>
      </w:r>
      <w:r w:rsidR="005851A3">
        <w:rPr>
          <w:rFonts w:ascii="Arial" w:hAnsi="Arial" w:cs="Arial"/>
          <w:sz w:val="20"/>
          <w:szCs w:val="20"/>
        </w:rPr>
        <w:t>werden.</w:t>
      </w:r>
    </w:p>
    <w:p w14:paraId="541754C0" w14:textId="77777777" w:rsidR="009D5614" w:rsidRDefault="009D5614" w:rsidP="009D5614">
      <w:pPr>
        <w:spacing w:line="276" w:lineRule="auto"/>
        <w:rPr>
          <w:rFonts w:ascii="Arial" w:hAnsi="Arial" w:cs="Arial"/>
          <w:sz w:val="20"/>
          <w:szCs w:val="20"/>
        </w:rPr>
      </w:pPr>
    </w:p>
    <w:p w14:paraId="4DC42C45" w14:textId="3FC9EEEC" w:rsidR="005851A3" w:rsidRDefault="005851A3" w:rsidP="009F508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Aumannplatz</w:t>
      </w:r>
      <w:r w:rsidR="009D5614">
        <w:rPr>
          <w:rFonts w:ascii="Arial" w:hAnsi="Arial" w:cs="Arial"/>
          <w:sz w:val="20"/>
          <w:szCs w:val="20"/>
        </w:rPr>
        <w:t xml:space="preserve"> soll mittelfristig neugestaltet werden. </w:t>
      </w:r>
      <w:r w:rsidR="009F5084">
        <w:rPr>
          <w:rFonts w:ascii="Arial" w:hAnsi="Arial" w:cs="Arial"/>
          <w:sz w:val="20"/>
          <w:szCs w:val="20"/>
        </w:rPr>
        <w:t xml:space="preserve">Die Ergebnisse des Beteiligungsprojekts bilden </w:t>
      </w:r>
      <w:r w:rsidR="00D438CD">
        <w:rPr>
          <w:rFonts w:ascii="Arial" w:hAnsi="Arial" w:cs="Arial"/>
          <w:sz w:val="20"/>
          <w:szCs w:val="20"/>
        </w:rPr>
        <w:t xml:space="preserve">hierfür </w:t>
      </w:r>
      <w:r w:rsidR="009F5084">
        <w:rPr>
          <w:rFonts w:ascii="Arial" w:hAnsi="Arial" w:cs="Arial"/>
          <w:sz w:val="20"/>
          <w:szCs w:val="20"/>
        </w:rPr>
        <w:t>die Grundlage.</w:t>
      </w:r>
    </w:p>
    <w:p w14:paraId="3F778D50" w14:textId="77777777" w:rsidR="009F5084" w:rsidRPr="00EB554A" w:rsidRDefault="009F5084" w:rsidP="009F5084">
      <w:pPr>
        <w:spacing w:line="276" w:lineRule="auto"/>
        <w:rPr>
          <w:rFonts w:ascii="Arial" w:hAnsi="Arial" w:cs="Arial"/>
          <w:sz w:val="20"/>
          <w:szCs w:val="20"/>
        </w:rPr>
      </w:pPr>
    </w:p>
    <w:p w14:paraId="288AC8AF" w14:textId="23D58A29" w:rsidR="00F13576" w:rsidRPr="00EB554A" w:rsidRDefault="00F13576" w:rsidP="009F5084">
      <w:pPr>
        <w:spacing w:line="276" w:lineRule="auto"/>
        <w:rPr>
          <w:rFonts w:ascii="Arial" w:hAnsi="Arial" w:cs="Arial"/>
          <w:sz w:val="20"/>
          <w:szCs w:val="20"/>
        </w:rPr>
      </w:pPr>
      <w:r w:rsidRPr="00EB554A">
        <w:rPr>
          <w:rFonts w:ascii="Arial" w:hAnsi="Arial" w:cs="Arial"/>
          <w:sz w:val="20"/>
          <w:szCs w:val="20"/>
        </w:rPr>
        <w:t xml:space="preserve"> „Ich freu mich über die vielen Rückmeldungen. Sie zeigen, wie hoch das Interesse am Aumannplatz ist und wie groß der Wunsch nach Verkehrsberuhigung </w:t>
      </w:r>
      <w:r w:rsidR="00B004C7" w:rsidRPr="00EB554A">
        <w:rPr>
          <w:rFonts w:ascii="Arial" w:hAnsi="Arial" w:cs="Arial"/>
          <w:sz w:val="20"/>
          <w:szCs w:val="20"/>
        </w:rPr>
        <w:t xml:space="preserve">und mehr Grün </w:t>
      </w:r>
      <w:r w:rsidRPr="00EB554A">
        <w:rPr>
          <w:rFonts w:ascii="Arial" w:hAnsi="Arial" w:cs="Arial"/>
          <w:sz w:val="20"/>
          <w:szCs w:val="20"/>
        </w:rPr>
        <w:t xml:space="preserve">– in diesem Ausmaß </w:t>
      </w:r>
      <w:r w:rsidR="00B004C7" w:rsidRPr="00EB554A">
        <w:rPr>
          <w:rFonts w:ascii="Arial" w:hAnsi="Arial" w:cs="Arial"/>
          <w:sz w:val="20"/>
          <w:szCs w:val="20"/>
        </w:rPr>
        <w:t>auch für mich überraschend</w:t>
      </w:r>
      <w:r w:rsidRPr="00EB554A">
        <w:rPr>
          <w:rFonts w:ascii="Arial" w:hAnsi="Arial" w:cs="Arial"/>
          <w:sz w:val="20"/>
          <w:szCs w:val="20"/>
        </w:rPr>
        <w:t xml:space="preserve">. </w:t>
      </w:r>
      <w:r w:rsidR="00B004C7" w:rsidRPr="00EB554A">
        <w:rPr>
          <w:rFonts w:ascii="Arial" w:hAnsi="Arial" w:cs="Arial"/>
          <w:sz w:val="20"/>
          <w:szCs w:val="20"/>
        </w:rPr>
        <w:t>Ich nehme das als</w:t>
      </w:r>
      <w:r w:rsidRPr="00EB554A">
        <w:rPr>
          <w:rFonts w:ascii="Arial" w:hAnsi="Arial" w:cs="Arial"/>
          <w:sz w:val="20"/>
          <w:szCs w:val="20"/>
        </w:rPr>
        <w:t xml:space="preserve"> Auftrag, uns Zeit zu nehmen</w:t>
      </w:r>
      <w:r w:rsidR="00B004C7" w:rsidRPr="00EB554A">
        <w:rPr>
          <w:rFonts w:ascii="Arial" w:hAnsi="Arial" w:cs="Arial"/>
          <w:sz w:val="20"/>
          <w:szCs w:val="20"/>
        </w:rPr>
        <w:t>, manch offene Frage im Umfeld zu klären</w:t>
      </w:r>
      <w:r w:rsidRPr="00EB554A">
        <w:rPr>
          <w:rFonts w:ascii="Arial" w:hAnsi="Arial" w:cs="Arial"/>
          <w:sz w:val="20"/>
          <w:szCs w:val="20"/>
        </w:rPr>
        <w:t xml:space="preserve"> und </w:t>
      </w:r>
      <w:r w:rsidR="00B004C7" w:rsidRPr="00EB554A">
        <w:rPr>
          <w:rFonts w:ascii="Arial" w:hAnsi="Arial" w:cs="Arial"/>
          <w:sz w:val="20"/>
          <w:szCs w:val="20"/>
        </w:rPr>
        <w:t xml:space="preserve">in Ruhe Optionen für eine größere </w:t>
      </w:r>
      <w:r w:rsidRPr="00EB554A">
        <w:rPr>
          <w:rFonts w:ascii="Arial" w:hAnsi="Arial" w:cs="Arial"/>
          <w:sz w:val="20"/>
          <w:szCs w:val="20"/>
        </w:rPr>
        <w:t xml:space="preserve">Neugestaltung des Platzes </w:t>
      </w:r>
      <w:r w:rsidR="00B004C7" w:rsidRPr="00EB554A">
        <w:rPr>
          <w:rFonts w:ascii="Arial" w:hAnsi="Arial" w:cs="Arial"/>
          <w:sz w:val="20"/>
          <w:szCs w:val="20"/>
        </w:rPr>
        <w:t>zu prüfen.“</w:t>
      </w:r>
      <w:r w:rsidR="000C2545" w:rsidRPr="00EB554A">
        <w:rPr>
          <w:rFonts w:ascii="Arial" w:hAnsi="Arial" w:cs="Arial"/>
          <w:sz w:val="20"/>
          <w:szCs w:val="20"/>
        </w:rPr>
        <w:t xml:space="preserve"> so Bezirksvorsteherin Silvia Nossek.</w:t>
      </w:r>
    </w:p>
    <w:p w14:paraId="5F282583" w14:textId="77777777" w:rsidR="009F5084" w:rsidRPr="009F5084" w:rsidRDefault="009F5084" w:rsidP="009F5084">
      <w:pPr>
        <w:spacing w:line="276" w:lineRule="auto"/>
        <w:rPr>
          <w:rFonts w:ascii="Arial" w:hAnsi="Arial" w:cs="Arial"/>
          <w:sz w:val="20"/>
          <w:szCs w:val="20"/>
        </w:rPr>
      </w:pPr>
    </w:p>
    <w:p w14:paraId="09E90D22" w14:textId="77777777" w:rsidR="00CA6325" w:rsidRDefault="00CA6325" w:rsidP="001035AB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2161A7C6" w14:textId="77777777" w:rsidR="00CA6325" w:rsidRDefault="00CA6325" w:rsidP="001035AB">
      <w:pPr>
        <w:shd w:val="clear" w:color="auto" w:fill="FFFFFF"/>
        <w:spacing w:line="276" w:lineRule="auto"/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</w:pPr>
    </w:p>
    <w:p w14:paraId="79A6E7F2" w14:textId="4CA9990F" w:rsidR="001035AB" w:rsidRPr="00C35872" w:rsidRDefault="001035AB" w:rsidP="001035AB">
      <w:pP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C3587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lastRenderedPageBreak/>
        <w:t>Für Rückfragen kontaktieren Sie bitte:</w:t>
      </w:r>
      <w:r w:rsidRPr="00C35872">
        <w:rPr>
          <w:rFonts w:ascii="Arial" w:hAnsi="Arial" w:cs="Arial"/>
          <w:b/>
          <w:color w:val="000000" w:themeColor="text1"/>
          <w:sz w:val="20"/>
          <w:szCs w:val="20"/>
          <w:lang w:eastAsia="en-US"/>
        </w:rPr>
        <w:br/>
      </w:r>
    </w:p>
    <w:p w14:paraId="061F4530" w14:textId="77777777" w:rsidR="00777DF8" w:rsidRPr="00D103D4" w:rsidRDefault="00777DF8" w:rsidP="00777DF8">
      <w:pPr>
        <w:shd w:val="clear" w:color="auto" w:fill="FFFFFF"/>
        <w:spacing w:line="276" w:lineRule="auto"/>
        <w:rPr>
          <w:rStyle w:val="Hyperlink"/>
          <w:rFonts w:ascii="Arial" w:hAnsi="Arial" w:cs="Arial"/>
          <w:sz w:val="20"/>
          <w:szCs w:val="20"/>
          <w:lang w:eastAsia="en-US"/>
        </w:rPr>
      </w:pPr>
      <w:r w:rsidRPr="00D103D4">
        <w:rPr>
          <w:rFonts w:ascii="Arial" w:hAnsi="Arial" w:cs="Arial"/>
          <w:sz w:val="20"/>
          <w:szCs w:val="20"/>
          <w:lang w:eastAsia="en-US"/>
        </w:rPr>
        <w:t xml:space="preserve">Irene </w:t>
      </w:r>
      <w:proofErr w:type="spellStart"/>
      <w:r w:rsidRPr="00D103D4">
        <w:rPr>
          <w:rFonts w:ascii="Arial" w:hAnsi="Arial" w:cs="Arial"/>
          <w:sz w:val="20"/>
          <w:szCs w:val="20"/>
          <w:lang w:eastAsia="en-US"/>
        </w:rPr>
        <w:t>Grabherr</w:t>
      </w:r>
      <w:proofErr w:type="spellEnd"/>
      <w:r w:rsidRPr="00D103D4">
        <w:rPr>
          <w:rFonts w:ascii="Arial" w:hAnsi="Arial" w:cs="Arial"/>
          <w:sz w:val="20"/>
          <w:szCs w:val="20"/>
          <w:lang w:eastAsia="en-US"/>
        </w:rPr>
        <w:br/>
        <w:t xml:space="preserve">Gebietsbetreuung Stadterneuerung </w:t>
      </w:r>
      <w:r w:rsidRPr="00D103D4">
        <w:rPr>
          <w:rFonts w:ascii="Arial" w:hAnsi="Arial" w:cs="Arial"/>
          <w:sz w:val="20"/>
          <w:szCs w:val="20"/>
          <w:lang w:eastAsia="en-US"/>
        </w:rPr>
        <w:br/>
      </w:r>
      <w:proofErr w:type="spellStart"/>
      <w:r w:rsidRPr="00D103D4">
        <w:rPr>
          <w:rFonts w:ascii="Arial" w:hAnsi="Arial" w:cs="Arial"/>
          <w:sz w:val="20"/>
          <w:szCs w:val="20"/>
          <w:lang w:eastAsia="en-US"/>
        </w:rPr>
        <w:t>Stadtteilbüro</w:t>
      </w:r>
      <w:proofErr w:type="spellEnd"/>
      <w:r w:rsidRPr="00D103D4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D103D4">
        <w:rPr>
          <w:rFonts w:ascii="Arial" w:hAnsi="Arial" w:cs="Arial"/>
          <w:sz w:val="20"/>
          <w:szCs w:val="20"/>
          <w:lang w:eastAsia="en-US"/>
        </w:rPr>
        <w:t>für</w:t>
      </w:r>
      <w:proofErr w:type="spellEnd"/>
      <w:r w:rsidRPr="00D103D4">
        <w:rPr>
          <w:rFonts w:ascii="Arial" w:hAnsi="Arial" w:cs="Arial"/>
          <w:sz w:val="20"/>
          <w:szCs w:val="20"/>
          <w:lang w:eastAsia="en-US"/>
        </w:rPr>
        <w:t xml:space="preserve"> die Bezirke 16, 17, 18 und 19</w:t>
      </w:r>
      <w:r w:rsidRPr="00D103D4">
        <w:rPr>
          <w:rFonts w:ascii="Arial" w:hAnsi="Arial" w:cs="Arial"/>
          <w:sz w:val="20"/>
          <w:szCs w:val="20"/>
          <w:lang w:eastAsia="en-US"/>
        </w:rPr>
        <w:br/>
        <w:t>Haberlgasse 76, 1160 Wien</w:t>
      </w:r>
      <w:r w:rsidRPr="00D103D4">
        <w:rPr>
          <w:rFonts w:ascii="Arial" w:hAnsi="Arial" w:cs="Arial"/>
          <w:sz w:val="20"/>
          <w:szCs w:val="20"/>
          <w:lang w:eastAsia="en-US"/>
        </w:rPr>
        <w:br/>
        <w:t>T: (+43 1) 406 41 54</w:t>
      </w:r>
      <w:r w:rsidRPr="00D103D4">
        <w:rPr>
          <w:rFonts w:ascii="Arial" w:hAnsi="Arial" w:cs="Arial"/>
          <w:sz w:val="20"/>
          <w:szCs w:val="20"/>
          <w:lang w:eastAsia="en-US"/>
        </w:rPr>
        <w:br/>
      </w:r>
      <w:hyperlink r:id="rId8" w:history="1">
        <w:r w:rsidRPr="00D103D4">
          <w:rPr>
            <w:rStyle w:val="Hyperlink"/>
            <w:rFonts w:ascii="Arial" w:hAnsi="Arial" w:cs="Arial"/>
            <w:sz w:val="20"/>
            <w:szCs w:val="20"/>
            <w:lang w:eastAsia="en-US"/>
          </w:rPr>
          <w:t>west@gbstern.at</w:t>
        </w:r>
      </w:hyperlink>
    </w:p>
    <w:p w14:paraId="5C24F29D" w14:textId="77777777" w:rsidR="001035AB" w:rsidRDefault="001035AB" w:rsidP="009B6F67">
      <w:pPr>
        <w:shd w:val="clear" w:color="auto" w:fill="FFFFFF"/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eastAsia="en-US"/>
        </w:rPr>
      </w:pPr>
    </w:p>
    <w:p w14:paraId="07202478" w14:textId="77777777" w:rsidR="00E235E5" w:rsidRPr="00E235E5" w:rsidRDefault="00E235E5" w:rsidP="00E235E5">
      <w:pPr>
        <w:rPr>
          <w:rFonts w:ascii="Arial" w:hAnsi="Arial" w:cs="Arial"/>
          <w:sz w:val="20"/>
          <w:szCs w:val="20"/>
          <w:lang w:eastAsia="en-US"/>
        </w:rPr>
      </w:pPr>
    </w:p>
    <w:p w14:paraId="301C70F0" w14:textId="77777777" w:rsidR="00E235E5" w:rsidRPr="00E235E5" w:rsidRDefault="00E235E5" w:rsidP="00E235E5">
      <w:pPr>
        <w:rPr>
          <w:rFonts w:ascii="Arial" w:hAnsi="Arial" w:cs="Arial"/>
          <w:sz w:val="20"/>
          <w:szCs w:val="20"/>
          <w:lang w:eastAsia="en-US"/>
        </w:rPr>
      </w:pPr>
    </w:p>
    <w:p w14:paraId="0E9C9BBC" w14:textId="77777777" w:rsidR="00E235E5" w:rsidRPr="00E235E5" w:rsidRDefault="00E235E5" w:rsidP="00E235E5">
      <w:pPr>
        <w:rPr>
          <w:rFonts w:ascii="Arial" w:hAnsi="Arial" w:cs="Arial"/>
          <w:sz w:val="20"/>
          <w:szCs w:val="20"/>
          <w:lang w:eastAsia="en-US"/>
        </w:rPr>
      </w:pPr>
    </w:p>
    <w:sectPr w:rsidR="00E235E5" w:rsidRPr="00E235E5" w:rsidSect="00D059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821" w:bottom="1440" w:left="873" w:header="249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676F" w14:textId="77777777" w:rsidR="006D4F66" w:rsidRDefault="006D4F66" w:rsidP="0023059A">
      <w:r>
        <w:separator/>
      </w:r>
    </w:p>
  </w:endnote>
  <w:endnote w:type="continuationSeparator" w:id="0">
    <w:p w14:paraId="080B00E6" w14:textId="77777777" w:rsidR="006D4F66" w:rsidRDefault="006D4F66" w:rsidP="0023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">
    <w:panose1 w:val="020B06040202020202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FFEB" w14:textId="77777777" w:rsidR="001853C4" w:rsidRDefault="001853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D932" w14:textId="4976CD4C" w:rsidR="0005589B" w:rsidRDefault="00DD2C3F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9504" behindDoc="1" locked="0" layoutInCell="1" allowOverlap="1" wp14:anchorId="6DAECA9A" wp14:editId="71DA3B24">
          <wp:simplePos x="0" y="0"/>
          <wp:positionH relativeFrom="column">
            <wp:posOffset>-48625</wp:posOffset>
          </wp:positionH>
          <wp:positionV relativeFrom="paragraph">
            <wp:posOffset>432445</wp:posOffset>
          </wp:positionV>
          <wp:extent cx="1686700" cy="572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b_logozeil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00" cy="57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9D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CE41FE" wp14:editId="4C6B7465">
              <wp:simplePos x="0" y="0"/>
              <wp:positionH relativeFrom="column">
                <wp:posOffset>-6985</wp:posOffset>
              </wp:positionH>
              <wp:positionV relativeFrom="page">
                <wp:posOffset>9577070</wp:posOffset>
              </wp:positionV>
              <wp:extent cx="6480000" cy="0"/>
              <wp:effectExtent l="0" t="0" r="2286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416BD8" id="Straight Connector 2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55pt,754.1pt" to="509.7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" strokecolor="#f37021" strokeweight=".5pt">
              <v:stroke joinstyle="miter"/>
              <w10:wrap anchory="page"/>
            </v:line>
          </w:pict>
        </mc:Fallback>
      </mc:AlternateContent>
    </w:r>
    <w:r w:rsidR="00934FCC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C4A1705" wp14:editId="402C1983">
              <wp:simplePos x="0" y="0"/>
              <wp:positionH relativeFrom="column">
                <wp:posOffset>2580005</wp:posOffset>
              </wp:positionH>
              <wp:positionV relativeFrom="paragraph">
                <wp:posOffset>467211</wp:posOffset>
              </wp:positionV>
              <wp:extent cx="4114800" cy="7988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798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EAD795" w14:textId="137D7785" w:rsidR="00CC347D" w:rsidRPr="00CC347D" w:rsidRDefault="00CC347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CC347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Die Gebietsb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etreuungen Stadterneuerung (GB*) sind eine Service-Einrichtung der Stadt Wien.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bieten Information und Beratung zu Fragen des Wohnens, des Wohnumfeldes, der Infrastruktur, der Stadterneuerung, des Gemeinwesens und des Zusammenlebens in der Stadt.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br/>
                            <w:t xml:space="preserve">Wir sind im Auftrag der </w:t>
                          </w:r>
                          <w:r w:rsidR="00FD3FF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Technischen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Stadterneuerung, Geschäftsgruppe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Frauen,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Wohnen, Wohnbau </w:t>
                          </w:r>
                          <w:r w:rsidR="00CB03D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Stadterneuerung, </w:t>
                          </w:r>
                          <w:r w:rsidR="00BF071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Vizebürgermeisterin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Kathrin </w:t>
                          </w:r>
                          <w:proofErr w:type="spellStart"/>
                          <w:r w:rsidR="00E129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Gaá</w:t>
                          </w:r>
                          <w:r w:rsidR="00580A6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proofErr w:type="spellEnd"/>
                          <w:r w:rsidR="00C7470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tätig.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4A170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3.15pt;margin-top:36.8pt;width:324pt;height:62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" filled="f" stroked="f">
              <v:textbox inset="0,0">
                <w:txbxContent>
                  <w:p w14:paraId="46EAD795" w14:textId="137D7785" w:rsidR="00CC347D" w:rsidRPr="00CC347D" w:rsidRDefault="00CC347D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CC347D">
                      <w:rPr>
                        <w:rFonts w:ascii="Arial" w:hAnsi="Arial" w:cs="Arial"/>
                        <w:sz w:val="14"/>
                        <w:szCs w:val="14"/>
                      </w:rPr>
                      <w:t>Die Gebietsb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etreuungen Stadterneuerung (GB*) sind eine Service-Einrichtung der Stadt Wien.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bieten Information und Beratung zu Fragen des Wohnens, des Wohnumfeldes, der Infrastruktur, der Stadterneuerung, des Gemeinwesens und des Zusammenlebens in der Stadt.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br/>
                      <w:t xml:space="preserve">Wir sind im Auftrag der </w:t>
                    </w:r>
                    <w:r w:rsidR="00FD3FF4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Technischen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Stadterneuerung, Geschäftsgruppe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Frauen,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Wohnen, Wohnbau </w:t>
                    </w:r>
                    <w:r w:rsidR="00CB03D8">
                      <w:rPr>
                        <w:rFonts w:ascii="Arial" w:hAnsi="Arial" w:cs="Arial"/>
                        <w:sz w:val="14"/>
                        <w:szCs w:val="14"/>
                      </w:rPr>
                      <w:t>und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Stadterneuerung, </w:t>
                    </w:r>
                    <w:r w:rsidR="00BF0715">
                      <w:rPr>
                        <w:rFonts w:ascii="Arial" w:hAnsi="Arial" w:cs="Arial"/>
                        <w:sz w:val="14"/>
                        <w:szCs w:val="14"/>
                      </w:rPr>
                      <w:t>Vizebürgermeisterin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Kathrin </w:t>
                    </w:r>
                    <w:proofErr w:type="spellStart"/>
                    <w:r w:rsidR="00E12990">
                      <w:rPr>
                        <w:rFonts w:ascii="Arial" w:hAnsi="Arial" w:cs="Arial"/>
                        <w:sz w:val="14"/>
                        <w:szCs w:val="14"/>
                      </w:rPr>
                      <w:t>Gaá</w:t>
                    </w:r>
                    <w:r w:rsidR="00580A62">
                      <w:rPr>
                        <w:rFonts w:ascii="Arial" w:hAnsi="Arial" w:cs="Arial"/>
                        <w:sz w:val="14"/>
                        <w:szCs w:val="14"/>
                      </w:rPr>
                      <w:t>l</w:t>
                    </w:r>
                    <w:proofErr w:type="spellEnd"/>
                    <w:r w:rsidR="00C7470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tätig.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6B20" w14:textId="77777777" w:rsidR="001853C4" w:rsidRDefault="001853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0407C" w14:textId="77777777" w:rsidR="006D4F66" w:rsidRDefault="006D4F66" w:rsidP="0023059A">
      <w:r>
        <w:separator/>
      </w:r>
    </w:p>
  </w:footnote>
  <w:footnote w:type="continuationSeparator" w:id="0">
    <w:p w14:paraId="6C14462F" w14:textId="77777777" w:rsidR="006D4F66" w:rsidRDefault="006D4F66" w:rsidP="0023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385F" w14:textId="77777777" w:rsidR="001853C4" w:rsidRDefault="001853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086C" w14:textId="7DB3F853" w:rsidR="0023059A" w:rsidRDefault="00F8518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72576" behindDoc="1" locked="0" layoutInCell="1" allowOverlap="1" wp14:anchorId="7C4A9397" wp14:editId="02BCBA15">
          <wp:simplePos x="0" y="0"/>
          <wp:positionH relativeFrom="column">
            <wp:posOffset>3987193</wp:posOffset>
          </wp:positionH>
          <wp:positionV relativeFrom="paragraph">
            <wp:posOffset>-1202690</wp:posOffset>
          </wp:positionV>
          <wp:extent cx="2520000" cy="223200"/>
          <wp:effectExtent l="0" t="0" r="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ninformation_kontaktzei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1F6">
      <w:rPr>
        <w:noProof/>
        <w:lang w:eastAsia="de-AT"/>
      </w:rPr>
      <w:drawing>
        <wp:anchor distT="0" distB="0" distL="114300" distR="114300" simplePos="0" relativeHeight="251671552" behindDoc="1" locked="0" layoutInCell="1" allowOverlap="1" wp14:anchorId="543EBFBB" wp14:editId="6D1F8D17">
          <wp:simplePos x="0" y="0"/>
          <wp:positionH relativeFrom="column">
            <wp:posOffset>6301105</wp:posOffset>
          </wp:positionH>
          <wp:positionV relativeFrom="paragraph">
            <wp:posOffset>-828040</wp:posOffset>
          </wp:positionV>
          <wp:extent cx="198000" cy="198000"/>
          <wp:effectExtent l="0" t="0" r="5715" b="571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dieninformation_stern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3C4"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175F943A" wp14:editId="0B9B163E">
          <wp:simplePos x="0" y="0"/>
          <wp:positionH relativeFrom="column">
            <wp:posOffset>3956050</wp:posOffset>
          </wp:positionH>
          <wp:positionV relativeFrom="page">
            <wp:posOffset>345440</wp:posOffset>
          </wp:positionV>
          <wp:extent cx="2519680" cy="2222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david/Dropbox/GB/___GB2018/MEDIENINFORMATION/medieninformation_kontaktzeile.pd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54D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4B8883" wp14:editId="15A1FD9A">
              <wp:simplePos x="0" y="0"/>
              <wp:positionH relativeFrom="column">
                <wp:posOffset>-9525</wp:posOffset>
              </wp:positionH>
              <wp:positionV relativeFrom="paragraph">
                <wp:posOffset>-894715</wp:posOffset>
              </wp:positionV>
              <wp:extent cx="6479540" cy="0"/>
              <wp:effectExtent l="0" t="0" r="2286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rgbClr val="F37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63BFA1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-70.45pt" to="509.45pt,-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" strokecolor="#f37021" strokeweight=".5pt">
              <v:stroke joinstyle="miter"/>
            </v:line>
          </w:pict>
        </mc:Fallback>
      </mc:AlternateContent>
    </w:r>
    <w:r w:rsidR="00F611F6">
      <w:rPr>
        <w:noProof/>
        <w:lang w:eastAsia="de-AT"/>
      </w:rPr>
      <w:drawing>
        <wp:anchor distT="0" distB="0" distL="114300" distR="114300" simplePos="0" relativeHeight="251670528" behindDoc="1" locked="0" layoutInCell="1" allowOverlap="1" wp14:anchorId="6C02C2A1" wp14:editId="1D87889E">
          <wp:simplePos x="0" y="0"/>
          <wp:positionH relativeFrom="column">
            <wp:posOffset>-10795</wp:posOffset>
          </wp:positionH>
          <wp:positionV relativeFrom="paragraph">
            <wp:posOffset>-781050</wp:posOffset>
          </wp:positionV>
          <wp:extent cx="1771200" cy="579600"/>
          <wp:effectExtent l="0" t="0" r="0" b="508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edieninformation_titel.sv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2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5F82B" w14:textId="77777777" w:rsidR="001853C4" w:rsidRDefault="001853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0A2"/>
    <w:multiLevelType w:val="multilevel"/>
    <w:tmpl w:val="A20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9206B"/>
    <w:multiLevelType w:val="multilevel"/>
    <w:tmpl w:val="CE366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952A9"/>
    <w:multiLevelType w:val="hybridMultilevel"/>
    <w:tmpl w:val="64EAF3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30D8"/>
    <w:multiLevelType w:val="hybridMultilevel"/>
    <w:tmpl w:val="0B6C9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16D67"/>
    <w:multiLevelType w:val="hybridMultilevel"/>
    <w:tmpl w:val="B2CCE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60E2C"/>
    <w:multiLevelType w:val="hybridMultilevel"/>
    <w:tmpl w:val="5BE26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D68F1"/>
    <w:multiLevelType w:val="multilevel"/>
    <w:tmpl w:val="5AB8C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E4258"/>
    <w:multiLevelType w:val="hybridMultilevel"/>
    <w:tmpl w:val="91B65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71020"/>
    <w:multiLevelType w:val="hybridMultilevel"/>
    <w:tmpl w:val="C5B4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D3314"/>
    <w:multiLevelType w:val="hybridMultilevel"/>
    <w:tmpl w:val="82E8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589201">
    <w:abstractNumId w:val="5"/>
  </w:num>
  <w:num w:numId="2" w16cid:durableId="480851876">
    <w:abstractNumId w:val="8"/>
  </w:num>
  <w:num w:numId="3" w16cid:durableId="1329139987">
    <w:abstractNumId w:val="4"/>
  </w:num>
  <w:num w:numId="4" w16cid:durableId="764038163">
    <w:abstractNumId w:val="3"/>
  </w:num>
  <w:num w:numId="5" w16cid:durableId="723986241">
    <w:abstractNumId w:val="0"/>
  </w:num>
  <w:num w:numId="6" w16cid:durableId="30037511">
    <w:abstractNumId w:val="6"/>
  </w:num>
  <w:num w:numId="7" w16cid:durableId="1551763863">
    <w:abstractNumId w:val="9"/>
  </w:num>
  <w:num w:numId="8" w16cid:durableId="1632784169">
    <w:abstractNumId w:val="1"/>
  </w:num>
  <w:num w:numId="9" w16cid:durableId="1125083235">
    <w:abstractNumId w:val="7"/>
  </w:num>
  <w:num w:numId="10" w16cid:durableId="2134979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28"/>
    <w:rsid w:val="000077E3"/>
    <w:rsid w:val="00034FD1"/>
    <w:rsid w:val="00035CE7"/>
    <w:rsid w:val="00035F05"/>
    <w:rsid w:val="00052E53"/>
    <w:rsid w:val="0005589B"/>
    <w:rsid w:val="00061FD2"/>
    <w:rsid w:val="00071141"/>
    <w:rsid w:val="00076074"/>
    <w:rsid w:val="000815C9"/>
    <w:rsid w:val="000943A4"/>
    <w:rsid w:val="000B6557"/>
    <w:rsid w:val="000C2545"/>
    <w:rsid w:val="000E0F93"/>
    <w:rsid w:val="000E3F97"/>
    <w:rsid w:val="000E57C9"/>
    <w:rsid w:val="001035AB"/>
    <w:rsid w:val="00111D25"/>
    <w:rsid w:val="001242CE"/>
    <w:rsid w:val="001315A6"/>
    <w:rsid w:val="00140510"/>
    <w:rsid w:val="00152DFF"/>
    <w:rsid w:val="00156BBB"/>
    <w:rsid w:val="001608D1"/>
    <w:rsid w:val="001853C4"/>
    <w:rsid w:val="00193743"/>
    <w:rsid w:val="001B334F"/>
    <w:rsid w:val="001D33C7"/>
    <w:rsid w:val="001F13B2"/>
    <w:rsid w:val="001F4F6B"/>
    <w:rsid w:val="001F7800"/>
    <w:rsid w:val="0022542F"/>
    <w:rsid w:val="0023059A"/>
    <w:rsid w:val="002554BB"/>
    <w:rsid w:val="00255D94"/>
    <w:rsid w:val="00257AF1"/>
    <w:rsid w:val="0026473B"/>
    <w:rsid w:val="00280511"/>
    <w:rsid w:val="0029639C"/>
    <w:rsid w:val="00296ADA"/>
    <w:rsid w:val="002C398B"/>
    <w:rsid w:val="002F7F0C"/>
    <w:rsid w:val="00303FE7"/>
    <w:rsid w:val="00320263"/>
    <w:rsid w:val="00324709"/>
    <w:rsid w:val="00336967"/>
    <w:rsid w:val="003463C0"/>
    <w:rsid w:val="00350821"/>
    <w:rsid w:val="00350E28"/>
    <w:rsid w:val="003722A2"/>
    <w:rsid w:val="00373A77"/>
    <w:rsid w:val="00373DB2"/>
    <w:rsid w:val="003A488C"/>
    <w:rsid w:val="003A48DF"/>
    <w:rsid w:val="003A53FE"/>
    <w:rsid w:val="003B11EC"/>
    <w:rsid w:val="003C3EA5"/>
    <w:rsid w:val="003D7384"/>
    <w:rsid w:val="00400B58"/>
    <w:rsid w:val="004106CC"/>
    <w:rsid w:val="00411818"/>
    <w:rsid w:val="004241A6"/>
    <w:rsid w:val="004474BB"/>
    <w:rsid w:val="00454D6D"/>
    <w:rsid w:val="00455AD6"/>
    <w:rsid w:val="0046385B"/>
    <w:rsid w:val="00464306"/>
    <w:rsid w:val="00466E6D"/>
    <w:rsid w:val="00487E9A"/>
    <w:rsid w:val="004A676B"/>
    <w:rsid w:val="004B3A4C"/>
    <w:rsid w:val="004D4869"/>
    <w:rsid w:val="004F6FBB"/>
    <w:rsid w:val="00516690"/>
    <w:rsid w:val="005319F6"/>
    <w:rsid w:val="00541240"/>
    <w:rsid w:val="00550465"/>
    <w:rsid w:val="00552C20"/>
    <w:rsid w:val="005654DA"/>
    <w:rsid w:val="005726FD"/>
    <w:rsid w:val="005775D6"/>
    <w:rsid w:val="00580A62"/>
    <w:rsid w:val="005851A3"/>
    <w:rsid w:val="005B32B7"/>
    <w:rsid w:val="005D47E3"/>
    <w:rsid w:val="005D79EC"/>
    <w:rsid w:val="00603C8F"/>
    <w:rsid w:val="00647D53"/>
    <w:rsid w:val="006653D5"/>
    <w:rsid w:val="00670A02"/>
    <w:rsid w:val="006869C0"/>
    <w:rsid w:val="006C3EFC"/>
    <w:rsid w:val="006D4F66"/>
    <w:rsid w:val="006E0D6B"/>
    <w:rsid w:val="0074599C"/>
    <w:rsid w:val="007578BF"/>
    <w:rsid w:val="00761FAC"/>
    <w:rsid w:val="00767CF3"/>
    <w:rsid w:val="007720D2"/>
    <w:rsid w:val="0077345C"/>
    <w:rsid w:val="00777DF8"/>
    <w:rsid w:val="00787EA2"/>
    <w:rsid w:val="00790BEC"/>
    <w:rsid w:val="007A0F41"/>
    <w:rsid w:val="007A3A22"/>
    <w:rsid w:val="007B2383"/>
    <w:rsid w:val="007B5ACD"/>
    <w:rsid w:val="007C628D"/>
    <w:rsid w:val="007D3A41"/>
    <w:rsid w:val="007E30F5"/>
    <w:rsid w:val="00800D9F"/>
    <w:rsid w:val="00802DED"/>
    <w:rsid w:val="00811384"/>
    <w:rsid w:val="00814BFE"/>
    <w:rsid w:val="00821733"/>
    <w:rsid w:val="00835774"/>
    <w:rsid w:val="00864E3C"/>
    <w:rsid w:val="008709FA"/>
    <w:rsid w:val="008725C3"/>
    <w:rsid w:val="008A7B7F"/>
    <w:rsid w:val="008B419D"/>
    <w:rsid w:val="008D68B9"/>
    <w:rsid w:val="008F0544"/>
    <w:rsid w:val="008F548B"/>
    <w:rsid w:val="009167B6"/>
    <w:rsid w:val="00923A01"/>
    <w:rsid w:val="00934FCC"/>
    <w:rsid w:val="0097226B"/>
    <w:rsid w:val="00981C67"/>
    <w:rsid w:val="00985F42"/>
    <w:rsid w:val="00986B56"/>
    <w:rsid w:val="009B6F67"/>
    <w:rsid w:val="009C4D18"/>
    <w:rsid w:val="009D10FE"/>
    <w:rsid w:val="009D50BC"/>
    <w:rsid w:val="009D5614"/>
    <w:rsid w:val="009F5084"/>
    <w:rsid w:val="00A00DBA"/>
    <w:rsid w:val="00A15FF4"/>
    <w:rsid w:val="00A5685F"/>
    <w:rsid w:val="00A83FCA"/>
    <w:rsid w:val="00AC5CBF"/>
    <w:rsid w:val="00AD3DEB"/>
    <w:rsid w:val="00AE37CD"/>
    <w:rsid w:val="00AF1750"/>
    <w:rsid w:val="00B004C7"/>
    <w:rsid w:val="00B15E5D"/>
    <w:rsid w:val="00B50BFA"/>
    <w:rsid w:val="00B553E2"/>
    <w:rsid w:val="00B810E4"/>
    <w:rsid w:val="00B8149A"/>
    <w:rsid w:val="00B821B4"/>
    <w:rsid w:val="00B95FA2"/>
    <w:rsid w:val="00B97B21"/>
    <w:rsid w:val="00BB2727"/>
    <w:rsid w:val="00BB29E6"/>
    <w:rsid w:val="00BC2656"/>
    <w:rsid w:val="00BC3AC2"/>
    <w:rsid w:val="00BC5F57"/>
    <w:rsid w:val="00BD7977"/>
    <w:rsid w:val="00BF0715"/>
    <w:rsid w:val="00BF4D34"/>
    <w:rsid w:val="00BF5F29"/>
    <w:rsid w:val="00C10980"/>
    <w:rsid w:val="00C35872"/>
    <w:rsid w:val="00C67AD6"/>
    <w:rsid w:val="00C74705"/>
    <w:rsid w:val="00C75A3E"/>
    <w:rsid w:val="00C76DAF"/>
    <w:rsid w:val="00C91469"/>
    <w:rsid w:val="00C93545"/>
    <w:rsid w:val="00CA03A2"/>
    <w:rsid w:val="00CA6325"/>
    <w:rsid w:val="00CB03D8"/>
    <w:rsid w:val="00CC215C"/>
    <w:rsid w:val="00CC347D"/>
    <w:rsid w:val="00CC3BFA"/>
    <w:rsid w:val="00CC528B"/>
    <w:rsid w:val="00CE5FC6"/>
    <w:rsid w:val="00D059D5"/>
    <w:rsid w:val="00D103D4"/>
    <w:rsid w:val="00D1258B"/>
    <w:rsid w:val="00D1685F"/>
    <w:rsid w:val="00D17E82"/>
    <w:rsid w:val="00D410E9"/>
    <w:rsid w:val="00D438CD"/>
    <w:rsid w:val="00D52315"/>
    <w:rsid w:val="00D52F52"/>
    <w:rsid w:val="00D6561A"/>
    <w:rsid w:val="00D73EDC"/>
    <w:rsid w:val="00D7613D"/>
    <w:rsid w:val="00DB2F34"/>
    <w:rsid w:val="00DC4C14"/>
    <w:rsid w:val="00DC7F75"/>
    <w:rsid w:val="00DD2C3F"/>
    <w:rsid w:val="00DE476F"/>
    <w:rsid w:val="00DE7E41"/>
    <w:rsid w:val="00DF265D"/>
    <w:rsid w:val="00DF762E"/>
    <w:rsid w:val="00DF7E4D"/>
    <w:rsid w:val="00E07F04"/>
    <w:rsid w:val="00E123EB"/>
    <w:rsid w:val="00E12990"/>
    <w:rsid w:val="00E137E7"/>
    <w:rsid w:val="00E235E5"/>
    <w:rsid w:val="00E237D7"/>
    <w:rsid w:val="00E32D90"/>
    <w:rsid w:val="00E36B27"/>
    <w:rsid w:val="00E559D2"/>
    <w:rsid w:val="00E70D43"/>
    <w:rsid w:val="00E75571"/>
    <w:rsid w:val="00E84852"/>
    <w:rsid w:val="00E93DBC"/>
    <w:rsid w:val="00E94E24"/>
    <w:rsid w:val="00E96CFC"/>
    <w:rsid w:val="00EB554A"/>
    <w:rsid w:val="00F13576"/>
    <w:rsid w:val="00F20B10"/>
    <w:rsid w:val="00F517EA"/>
    <w:rsid w:val="00F51C51"/>
    <w:rsid w:val="00F611F6"/>
    <w:rsid w:val="00F63CC1"/>
    <w:rsid w:val="00F64BB4"/>
    <w:rsid w:val="00F71746"/>
    <w:rsid w:val="00F748E4"/>
    <w:rsid w:val="00F85186"/>
    <w:rsid w:val="00F924A5"/>
    <w:rsid w:val="00FA2F5F"/>
    <w:rsid w:val="00FD3FF4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A120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3DB2"/>
    <w:rPr>
      <w:rFonts w:ascii="Times New Roman" w:eastAsia="Times New Roman" w:hAnsi="Times New Roman" w:cs="Times New Roman"/>
      <w:lang w:val="de-AT" w:eastAsia="de-DE"/>
    </w:rPr>
  </w:style>
  <w:style w:type="paragraph" w:styleId="berschrift1">
    <w:name w:val="heading 1"/>
    <w:basedOn w:val="Standard"/>
    <w:link w:val="berschrift1Zchn"/>
    <w:uiPriority w:val="9"/>
    <w:qFormat/>
    <w:rsid w:val="001F4F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67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1F4F6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68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9A"/>
  </w:style>
  <w:style w:type="paragraph" w:styleId="Fuzeile">
    <w:name w:val="footer"/>
    <w:basedOn w:val="Standard"/>
    <w:link w:val="FuzeileZchn"/>
    <w:uiPriority w:val="99"/>
    <w:unhideWhenUsed/>
    <w:rsid w:val="0023059A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9A"/>
  </w:style>
  <w:style w:type="paragraph" w:styleId="StandardWeb">
    <w:name w:val="Normal (Web)"/>
    <w:basedOn w:val="Standard"/>
    <w:uiPriority w:val="99"/>
    <w:unhideWhenUsed/>
    <w:rsid w:val="008D68B9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Absatz-Standardschriftart"/>
    <w:uiPriority w:val="99"/>
    <w:unhideWhenUsed/>
    <w:rsid w:val="001D33C7"/>
    <w:rPr>
      <w:color w:val="6B9F25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1D33C7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85F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990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990"/>
    <w:rPr>
      <w:rFonts w:ascii="Times New Roman" w:eastAsia="Times New Roman" w:hAnsi="Times New Roman" w:cs="Times New Roman"/>
      <w:sz w:val="18"/>
      <w:szCs w:val="18"/>
      <w:lang w:val="de-AT" w:eastAsia="de-DE"/>
    </w:rPr>
  </w:style>
  <w:style w:type="paragraph" w:customStyle="1" w:styleId="Textbody">
    <w:name w:val="Text body"/>
    <w:basedOn w:val="Standard"/>
    <w:rsid w:val="001F4F6B"/>
    <w:pPr>
      <w:suppressAutoHyphens/>
      <w:autoSpaceDN w:val="0"/>
      <w:spacing w:after="140" w:line="276" w:lineRule="auto"/>
    </w:pPr>
    <w:rPr>
      <w:rFonts w:ascii="Calibri" w:eastAsia="Calibri" w:hAnsi="Calibri" w:cs="Tahoma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F4F6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F4F6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Fett">
    <w:name w:val="Strong"/>
    <w:basedOn w:val="Absatz-Standardschriftart"/>
    <w:uiPriority w:val="22"/>
    <w:qFormat/>
    <w:rsid w:val="00061FD2"/>
    <w:rPr>
      <w:b/>
      <w:b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84852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676B"/>
    <w:rPr>
      <w:rFonts w:asciiTheme="majorHAnsi" w:eastAsiaTheme="majorEastAsia" w:hAnsiTheme="majorHAnsi" w:cstheme="majorBidi"/>
      <w:color w:val="3E762A" w:themeColor="accent1" w:themeShade="BF"/>
      <w:sz w:val="26"/>
      <w:szCs w:val="26"/>
      <w:lang w:val="de-AT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5685F"/>
    <w:rPr>
      <w:color w:val="BA6906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685F"/>
    <w:rPr>
      <w:rFonts w:asciiTheme="majorHAnsi" w:eastAsiaTheme="majorEastAsia" w:hAnsiTheme="majorHAnsi" w:cstheme="majorBidi"/>
      <w:i/>
      <w:iCs/>
      <w:color w:val="3E762A" w:themeColor="accent1" w:themeShade="BF"/>
      <w:lang w:val="de-AT" w:eastAsia="de-DE"/>
    </w:rPr>
  </w:style>
  <w:style w:type="character" w:customStyle="1" w:styleId="apple-converted-space">
    <w:name w:val="apple-converted-space"/>
    <w:basedOn w:val="Absatz-Standardschriftart"/>
    <w:rsid w:val="009C4D18"/>
  </w:style>
  <w:style w:type="character" w:styleId="Hervorhebung">
    <w:name w:val="Emphasis"/>
    <w:basedOn w:val="Absatz-Standardschriftart"/>
    <w:uiPriority w:val="20"/>
    <w:qFormat/>
    <w:rsid w:val="009C4D18"/>
    <w:rPr>
      <w:i/>
      <w:iCs/>
    </w:rPr>
  </w:style>
  <w:style w:type="character" w:customStyle="1" w:styleId="markedcontent">
    <w:name w:val="markedcontent"/>
    <w:basedOn w:val="Absatz-Standardschriftart"/>
    <w:rsid w:val="008709FA"/>
  </w:style>
  <w:style w:type="paragraph" w:customStyle="1" w:styleId="Default">
    <w:name w:val="Default"/>
    <w:rsid w:val="006869C0"/>
    <w:pPr>
      <w:autoSpaceDE w:val="0"/>
      <w:autoSpaceDN w:val="0"/>
      <w:adjustRightInd w:val="0"/>
    </w:pPr>
    <w:rPr>
      <w:rFonts w:ascii="Blogger Sans" w:hAnsi="Blogger Sans" w:cs="Blogger Sans"/>
      <w:color w:val="000000"/>
      <w:lang w:val="de-DE"/>
    </w:rPr>
  </w:style>
  <w:style w:type="paragraph" w:customStyle="1" w:styleId="Pa0">
    <w:name w:val="Pa0"/>
    <w:basedOn w:val="Default"/>
    <w:next w:val="Default"/>
    <w:uiPriority w:val="99"/>
    <w:rsid w:val="006869C0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869C0"/>
    <w:rPr>
      <w:rFonts w:cs="Blogger Sans"/>
      <w:color w:val="211D1E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7E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87E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7E9A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7E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7E9A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berarbeitung">
    <w:name w:val="Revision"/>
    <w:hidden/>
    <w:uiPriority w:val="99"/>
    <w:semiHidden/>
    <w:rsid w:val="000C2545"/>
    <w:rPr>
      <w:rFonts w:ascii="Times New Roman" w:eastAsia="Times New Roman" w:hAnsi="Times New Roman" w:cs="Times New Roman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@gbster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sv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sv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06D0AF-672C-46F7-B063-8D97B21D3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Skip to LA</dc:creator>
  <cp:keywords/>
  <dc:description/>
  <cp:lastModifiedBy>Skip to LA</cp:lastModifiedBy>
  <cp:revision>3</cp:revision>
  <cp:lastPrinted>2023-05-08T14:09:00Z</cp:lastPrinted>
  <dcterms:created xsi:type="dcterms:W3CDTF">2023-05-11T06:47:00Z</dcterms:created>
  <dcterms:modified xsi:type="dcterms:W3CDTF">2023-05-11T06:48:00Z</dcterms:modified>
</cp:coreProperties>
</file>