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5A48E7" w14:textId="21C8EF43" w:rsidR="0029639C" w:rsidRPr="00F61738" w:rsidRDefault="00FE0B30" w:rsidP="00346A08">
      <w:pPr>
        <w:spacing w:line="276" w:lineRule="auto"/>
        <w:rPr>
          <w:rFonts w:ascii="Arial" w:hAnsi="Arial" w:cs="Arial"/>
          <w:sz w:val="20"/>
          <w:szCs w:val="20"/>
        </w:rPr>
      </w:pPr>
      <w:r>
        <w:rPr>
          <w:rFonts w:ascii="Arial" w:hAnsi="Arial" w:cs="Arial"/>
          <w:sz w:val="20"/>
          <w:szCs w:val="20"/>
        </w:rPr>
        <w:t>13</w:t>
      </w:r>
      <w:r w:rsidR="001133F3">
        <w:rPr>
          <w:rFonts w:ascii="Arial" w:hAnsi="Arial" w:cs="Arial"/>
          <w:sz w:val="20"/>
          <w:szCs w:val="20"/>
        </w:rPr>
        <w:t>.</w:t>
      </w:r>
      <w:r w:rsidR="0056266C">
        <w:rPr>
          <w:rFonts w:ascii="Arial" w:hAnsi="Arial" w:cs="Arial"/>
          <w:sz w:val="20"/>
          <w:szCs w:val="20"/>
        </w:rPr>
        <w:t xml:space="preserve"> </w:t>
      </w:r>
      <w:r w:rsidR="00932366">
        <w:rPr>
          <w:rFonts w:ascii="Arial" w:hAnsi="Arial" w:cs="Arial"/>
          <w:sz w:val="20"/>
          <w:szCs w:val="20"/>
        </w:rPr>
        <w:t>März</w:t>
      </w:r>
      <w:r w:rsidR="00197ADF">
        <w:rPr>
          <w:rFonts w:ascii="Arial" w:hAnsi="Arial" w:cs="Arial"/>
          <w:sz w:val="20"/>
          <w:szCs w:val="20"/>
        </w:rPr>
        <w:t xml:space="preserve"> 202</w:t>
      </w:r>
      <w:r w:rsidR="00932366">
        <w:rPr>
          <w:rFonts w:ascii="Arial" w:hAnsi="Arial" w:cs="Arial"/>
          <w:sz w:val="20"/>
          <w:szCs w:val="20"/>
        </w:rPr>
        <w:t>2</w:t>
      </w:r>
    </w:p>
    <w:p w14:paraId="7D6B579D" w14:textId="694A86B4" w:rsidR="00351633" w:rsidRPr="00351633" w:rsidRDefault="00351633" w:rsidP="00351633">
      <w:pPr>
        <w:spacing w:line="276" w:lineRule="auto"/>
        <w:rPr>
          <w:rFonts w:ascii="Arial" w:hAnsi="Arial" w:cs="Arial"/>
          <w:b/>
          <w:bCs/>
          <w:color w:val="000000" w:themeColor="text1"/>
          <w:sz w:val="28"/>
          <w:szCs w:val="28"/>
        </w:rPr>
      </w:pPr>
      <w:r>
        <w:rPr>
          <w:rFonts w:ascii="Arial" w:hAnsi="Arial" w:cs="Arial"/>
          <w:b/>
          <w:bCs/>
          <w:color w:val="000000" w:themeColor="text1"/>
          <w:sz w:val="28"/>
          <w:szCs w:val="28"/>
        </w:rPr>
        <w:t>Erster</w:t>
      </w:r>
      <w:r w:rsidRPr="00351633">
        <w:rPr>
          <w:rFonts w:ascii="Arial" w:hAnsi="Arial" w:cs="Arial"/>
          <w:b/>
          <w:bCs/>
          <w:color w:val="000000" w:themeColor="text1"/>
          <w:sz w:val="28"/>
          <w:szCs w:val="28"/>
        </w:rPr>
        <w:t xml:space="preserve"> </w:t>
      </w:r>
      <w:r>
        <w:rPr>
          <w:rFonts w:ascii="Arial" w:hAnsi="Arial" w:cs="Arial"/>
          <w:b/>
          <w:bCs/>
          <w:color w:val="000000" w:themeColor="text1"/>
          <w:sz w:val="28"/>
          <w:szCs w:val="28"/>
        </w:rPr>
        <w:t>„</w:t>
      </w:r>
      <w:r w:rsidRPr="00351633">
        <w:rPr>
          <w:rFonts w:ascii="Arial" w:hAnsi="Arial" w:cs="Arial"/>
          <w:b/>
          <w:bCs/>
          <w:color w:val="000000" w:themeColor="text1"/>
          <w:sz w:val="28"/>
          <w:szCs w:val="28"/>
        </w:rPr>
        <w:t>Mariahilfer Nachbarschafts-Award</w:t>
      </w:r>
      <w:r>
        <w:rPr>
          <w:rFonts w:ascii="Arial" w:hAnsi="Arial" w:cs="Arial"/>
          <w:b/>
          <w:bCs/>
          <w:color w:val="000000" w:themeColor="text1"/>
          <w:sz w:val="28"/>
          <w:szCs w:val="28"/>
        </w:rPr>
        <w:t>“</w:t>
      </w:r>
    </w:p>
    <w:p w14:paraId="4A245905" w14:textId="393538DB" w:rsidR="003F2093" w:rsidRDefault="00351633" w:rsidP="00346A08">
      <w:pPr>
        <w:spacing w:line="276" w:lineRule="auto"/>
        <w:rPr>
          <w:rFonts w:ascii="ArialMT" w:hAnsi="ArialMT"/>
          <w:sz w:val="20"/>
          <w:szCs w:val="20"/>
        </w:rPr>
      </w:pPr>
      <w:r w:rsidRPr="00351633">
        <w:rPr>
          <w:rFonts w:ascii="ArialMT" w:hAnsi="ArialMT"/>
          <w:sz w:val="20"/>
          <w:szCs w:val="20"/>
        </w:rPr>
        <w:t>B</w:t>
      </w:r>
      <w:r>
        <w:rPr>
          <w:rFonts w:ascii="ArialMT" w:hAnsi="ArialMT"/>
          <w:sz w:val="20"/>
          <w:szCs w:val="20"/>
        </w:rPr>
        <w:t>ezirksvorsteher Markus</w:t>
      </w:r>
      <w:r w:rsidRPr="00351633">
        <w:rPr>
          <w:rFonts w:ascii="ArialMT" w:hAnsi="ArialMT"/>
          <w:sz w:val="20"/>
          <w:szCs w:val="20"/>
        </w:rPr>
        <w:t xml:space="preserve"> Rumelhart und die </w:t>
      </w:r>
      <w:r>
        <w:rPr>
          <w:rFonts w:ascii="ArialMT" w:hAnsi="ArialMT"/>
          <w:sz w:val="20"/>
          <w:szCs w:val="20"/>
        </w:rPr>
        <w:t>Gebietsbetreuung Stadterneuerung (GB*)</w:t>
      </w:r>
      <w:r w:rsidRPr="00351633">
        <w:rPr>
          <w:rFonts w:ascii="ArialMT" w:hAnsi="ArialMT"/>
          <w:sz w:val="20"/>
          <w:szCs w:val="20"/>
        </w:rPr>
        <w:t xml:space="preserve"> prämieren Ideen und Projekte für gute Nachbarschaft</w:t>
      </w:r>
      <w:r>
        <w:rPr>
          <w:rFonts w:ascii="ArialMT" w:hAnsi="ArialMT"/>
          <w:sz w:val="20"/>
          <w:szCs w:val="20"/>
        </w:rPr>
        <w:t xml:space="preserve"> und laden ein, </w:t>
      </w:r>
      <w:r w:rsidR="009912BA">
        <w:rPr>
          <w:rFonts w:ascii="ArialMT" w:hAnsi="ArialMT"/>
          <w:sz w:val="20"/>
          <w:szCs w:val="20"/>
        </w:rPr>
        <w:t xml:space="preserve">gemeinsam </w:t>
      </w:r>
      <w:r w:rsidR="00763750">
        <w:rPr>
          <w:rFonts w:ascii="ArialMT" w:hAnsi="ArialMT"/>
          <w:sz w:val="20"/>
          <w:szCs w:val="20"/>
        </w:rPr>
        <w:t xml:space="preserve">die Nachbarschaft zu entdecken.  </w:t>
      </w:r>
    </w:p>
    <w:p w14:paraId="76E9F62B" w14:textId="77777777" w:rsidR="00351633" w:rsidRPr="00C64F3C" w:rsidRDefault="00351633" w:rsidP="00346A08">
      <w:pPr>
        <w:spacing w:line="276" w:lineRule="auto"/>
        <w:rPr>
          <w:rFonts w:ascii="ArialMT" w:hAnsi="ArialMT"/>
          <w:sz w:val="20"/>
          <w:szCs w:val="20"/>
        </w:rPr>
      </w:pPr>
    </w:p>
    <w:p w14:paraId="5248E3EF" w14:textId="1C0F505F" w:rsidR="00D7457A" w:rsidRDefault="008E111F" w:rsidP="00346A08">
      <w:pPr>
        <w:spacing w:line="276" w:lineRule="auto"/>
        <w:rPr>
          <w:rFonts w:ascii="Arial" w:hAnsi="Arial"/>
          <w:b/>
          <w:sz w:val="20"/>
          <w:szCs w:val="20"/>
        </w:rPr>
      </w:pPr>
      <w:r w:rsidRPr="008E111F">
        <w:rPr>
          <w:rFonts w:ascii="Arial" w:hAnsi="Arial"/>
          <w:b/>
          <w:sz w:val="20"/>
          <w:szCs w:val="20"/>
        </w:rPr>
        <w:t xml:space="preserve">Bezirksvorsteher Markus Rumelhart und das Team der Gebietsbetreuung Stadterneuerung (GB*) </w:t>
      </w:r>
      <w:r>
        <w:rPr>
          <w:rFonts w:ascii="Arial" w:hAnsi="Arial"/>
          <w:b/>
          <w:sz w:val="20"/>
          <w:szCs w:val="20"/>
        </w:rPr>
        <w:t xml:space="preserve">rufen den 1. Mariahilfer Nachbarschafts-Award aus und zeichnen </w:t>
      </w:r>
      <w:r w:rsidRPr="008E111F">
        <w:rPr>
          <w:rFonts w:ascii="Arial" w:hAnsi="Arial"/>
          <w:b/>
          <w:sz w:val="20"/>
          <w:szCs w:val="20"/>
        </w:rPr>
        <w:t>nachbarschaftliches Engagement</w:t>
      </w:r>
      <w:r>
        <w:rPr>
          <w:rFonts w:ascii="Arial" w:hAnsi="Arial"/>
          <w:b/>
          <w:sz w:val="20"/>
          <w:szCs w:val="20"/>
        </w:rPr>
        <w:t xml:space="preserve"> mit insgesamt 3.000 Euro aus. </w:t>
      </w:r>
    </w:p>
    <w:p w14:paraId="455C0E1F" w14:textId="77777777" w:rsidR="008E111F" w:rsidRDefault="008E111F" w:rsidP="00346A08">
      <w:pPr>
        <w:spacing w:line="276" w:lineRule="auto"/>
        <w:rPr>
          <w:rFonts w:ascii="Arial" w:hAnsi="Arial"/>
          <w:b/>
          <w:sz w:val="20"/>
          <w:szCs w:val="20"/>
        </w:rPr>
      </w:pPr>
    </w:p>
    <w:p w14:paraId="5031DE3A" w14:textId="36E56C1F" w:rsidR="00D7457A" w:rsidRDefault="00B10D7D" w:rsidP="00346A08">
      <w:pPr>
        <w:spacing w:line="276" w:lineRule="auto"/>
        <w:rPr>
          <w:rFonts w:ascii="ArialMT" w:hAnsi="ArialMT"/>
          <w:sz w:val="20"/>
          <w:szCs w:val="20"/>
        </w:rPr>
      </w:pPr>
      <w:r w:rsidRPr="00B10D7D">
        <w:rPr>
          <w:rFonts w:ascii="ArialMT" w:hAnsi="ArialMT"/>
          <w:sz w:val="20"/>
          <w:szCs w:val="20"/>
        </w:rPr>
        <w:t xml:space="preserve">Gute Nachbarschaft wird in Mariahilf gelebt und unterstützt wie in keinem anderen Wiener Gemeindebezirk. </w:t>
      </w:r>
      <w:r w:rsidR="00D512E4">
        <w:rPr>
          <w:rFonts w:ascii="ArialMT" w:hAnsi="ArialMT"/>
          <w:sz w:val="20"/>
          <w:szCs w:val="20"/>
        </w:rPr>
        <w:t>D</w:t>
      </w:r>
      <w:r w:rsidR="00D512E4" w:rsidRPr="00B10D7D">
        <w:rPr>
          <w:rFonts w:ascii="ArialMT" w:hAnsi="ArialMT"/>
          <w:sz w:val="20"/>
          <w:szCs w:val="20"/>
        </w:rPr>
        <w:t>ie Initiative „Miteinander in Mariahilf“</w:t>
      </w:r>
      <w:r w:rsidR="00D512E4">
        <w:rPr>
          <w:rFonts w:ascii="ArialMT" w:hAnsi="ArialMT"/>
          <w:sz w:val="20"/>
          <w:szCs w:val="20"/>
        </w:rPr>
        <w:t xml:space="preserve"> fördert </w:t>
      </w:r>
      <w:r w:rsidRPr="00B10D7D">
        <w:rPr>
          <w:rFonts w:ascii="ArialMT" w:hAnsi="ArialMT"/>
          <w:sz w:val="20"/>
          <w:szCs w:val="20"/>
        </w:rPr>
        <w:t xml:space="preserve">das Zusammenleben im Bezirk </w:t>
      </w:r>
      <w:r w:rsidR="00D512E4">
        <w:rPr>
          <w:rFonts w:ascii="ArialMT" w:hAnsi="ArialMT"/>
          <w:sz w:val="20"/>
          <w:szCs w:val="20"/>
        </w:rPr>
        <w:t>heuer mit dem</w:t>
      </w:r>
      <w:r w:rsidRPr="00B10D7D">
        <w:rPr>
          <w:rFonts w:ascii="ArialMT" w:hAnsi="ArialMT"/>
          <w:sz w:val="20"/>
          <w:szCs w:val="20"/>
        </w:rPr>
        <w:t xml:space="preserve"> ersten </w:t>
      </w:r>
      <w:r>
        <w:rPr>
          <w:rFonts w:ascii="ArialMT" w:hAnsi="ArialMT"/>
          <w:sz w:val="20"/>
          <w:szCs w:val="20"/>
        </w:rPr>
        <w:t xml:space="preserve">Mariahilfer </w:t>
      </w:r>
      <w:r w:rsidRPr="00B10D7D">
        <w:rPr>
          <w:rFonts w:ascii="ArialMT" w:hAnsi="ArialMT"/>
          <w:sz w:val="20"/>
          <w:szCs w:val="20"/>
        </w:rPr>
        <w:t xml:space="preserve">Nachbarschafts-Award. </w:t>
      </w:r>
      <w:r>
        <w:rPr>
          <w:rFonts w:ascii="ArialMT" w:hAnsi="ArialMT"/>
          <w:sz w:val="20"/>
          <w:szCs w:val="20"/>
        </w:rPr>
        <w:t>I</w:t>
      </w:r>
      <w:r w:rsidRPr="00B10D7D">
        <w:rPr>
          <w:rFonts w:ascii="ArialMT" w:hAnsi="ArialMT"/>
          <w:sz w:val="20"/>
          <w:szCs w:val="20"/>
        </w:rPr>
        <w:t xml:space="preserve">nsgesamt </w:t>
      </w:r>
      <w:r>
        <w:rPr>
          <w:rFonts w:ascii="ArialMT" w:hAnsi="ArialMT"/>
          <w:sz w:val="20"/>
          <w:szCs w:val="20"/>
        </w:rPr>
        <w:t xml:space="preserve">gibt es </w:t>
      </w:r>
      <w:r w:rsidRPr="00B10D7D">
        <w:rPr>
          <w:rFonts w:ascii="ArialMT" w:hAnsi="ArialMT"/>
          <w:sz w:val="20"/>
          <w:szCs w:val="20"/>
        </w:rPr>
        <w:t>3.000 Euro Preisgeld für Bewohner</w:t>
      </w:r>
      <w:r>
        <w:rPr>
          <w:rFonts w:ascii="ArialMT" w:hAnsi="ArialMT"/>
          <w:sz w:val="20"/>
          <w:szCs w:val="20"/>
        </w:rPr>
        <w:t>*i</w:t>
      </w:r>
      <w:r w:rsidRPr="00B10D7D">
        <w:rPr>
          <w:rFonts w:ascii="ArialMT" w:hAnsi="ArialMT"/>
          <w:sz w:val="20"/>
          <w:szCs w:val="20"/>
        </w:rPr>
        <w:t>nnen, Hausgemeinschaften und Nachbarschaftsinitiativen zu gewinnen</w:t>
      </w:r>
      <w:r w:rsidR="00144F5C">
        <w:rPr>
          <w:rFonts w:ascii="ArialMT" w:hAnsi="ArialMT"/>
          <w:sz w:val="20"/>
          <w:szCs w:val="20"/>
        </w:rPr>
        <w:t>.</w:t>
      </w:r>
    </w:p>
    <w:p w14:paraId="1A71BF99" w14:textId="77777777" w:rsidR="008732BA" w:rsidRDefault="008732BA" w:rsidP="00346A08">
      <w:pPr>
        <w:spacing w:line="276" w:lineRule="auto"/>
        <w:rPr>
          <w:rFonts w:ascii="ArialMT" w:hAnsi="ArialMT"/>
          <w:sz w:val="20"/>
          <w:szCs w:val="20"/>
        </w:rPr>
      </w:pPr>
    </w:p>
    <w:p w14:paraId="6EDF12DC" w14:textId="2EBCB945" w:rsidR="008732BA" w:rsidRPr="009C665A" w:rsidRDefault="008732BA" w:rsidP="00E77F73">
      <w:pPr>
        <w:spacing w:line="276" w:lineRule="auto"/>
        <w:rPr>
          <w:rFonts w:ascii="Arial" w:hAnsi="Arial" w:cs="Arial"/>
          <w:sz w:val="20"/>
          <w:szCs w:val="20"/>
        </w:rPr>
      </w:pPr>
      <w:r w:rsidRPr="006D1697">
        <w:rPr>
          <w:rFonts w:ascii="Arial" w:hAnsi="Arial" w:cs="Arial"/>
          <w:sz w:val="20"/>
          <w:szCs w:val="20"/>
        </w:rPr>
        <w:t xml:space="preserve">Damit sich die Mariahilferinnen und Mariahilfer ein Bild machen </w:t>
      </w:r>
      <w:r w:rsidR="00CA6BBF">
        <w:rPr>
          <w:rFonts w:ascii="Arial" w:hAnsi="Arial" w:cs="Arial"/>
          <w:sz w:val="20"/>
          <w:szCs w:val="20"/>
        </w:rPr>
        <w:t xml:space="preserve">und Anregungen holen </w:t>
      </w:r>
      <w:r w:rsidRPr="006D1697">
        <w:rPr>
          <w:rFonts w:ascii="Arial" w:hAnsi="Arial" w:cs="Arial"/>
          <w:sz w:val="20"/>
          <w:szCs w:val="20"/>
        </w:rPr>
        <w:t xml:space="preserve">können, wie und wo im Bezirk bereits gute Nachbarschaft gelebt wird, </w:t>
      </w:r>
      <w:r>
        <w:rPr>
          <w:rFonts w:ascii="Arial" w:hAnsi="Arial" w:cs="Arial"/>
          <w:sz w:val="20"/>
          <w:szCs w:val="20"/>
        </w:rPr>
        <w:t xml:space="preserve">lädt </w:t>
      </w:r>
      <w:r w:rsidRPr="006D1697">
        <w:rPr>
          <w:rFonts w:ascii="Arial" w:hAnsi="Arial" w:cs="Arial"/>
          <w:sz w:val="20"/>
          <w:szCs w:val="20"/>
        </w:rPr>
        <w:t xml:space="preserve">die Initiative von April bis Oktober </w:t>
      </w:r>
      <w:r>
        <w:rPr>
          <w:rFonts w:ascii="Arial" w:hAnsi="Arial" w:cs="Arial"/>
          <w:sz w:val="20"/>
          <w:szCs w:val="20"/>
        </w:rPr>
        <w:t>zum Entdecken ein.</w:t>
      </w:r>
      <w:r w:rsidRPr="006D1697">
        <w:rPr>
          <w:rFonts w:ascii="Arial" w:hAnsi="Arial" w:cs="Arial"/>
          <w:sz w:val="20"/>
          <w:szCs w:val="20"/>
        </w:rPr>
        <w:t xml:space="preserve"> </w:t>
      </w:r>
      <w:r>
        <w:rPr>
          <w:rFonts w:ascii="Arial" w:hAnsi="Arial" w:cs="Arial"/>
          <w:sz w:val="20"/>
          <w:szCs w:val="20"/>
        </w:rPr>
        <w:t xml:space="preserve">Die Veranstaltungsreihe „Nachbarschaft on Tour“ </w:t>
      </w:r>
      <w:r w:rsidR="009C665A">
        <w:rPr>
          <w:rFonts w:ascii="Arial" w:hAnsi="Arial" w:cs="Arial"/>
          <w:sz w:val="20"/>
          <w:szCs w:val="20"/>
        </w:rPr>
        <w:t>öffnet die Türen zu Kunsträumen, soziale</w:t>
      </w:r>
      <w:r w:rsidR="00892BFD">
        <w:rPr>
          <w:rFonts w:ascii="Arial" w:hAnsi="Arial" w:cs="Arial"/>
          <w:sz w:val="20"/>
          <w:szCs w:val="20"/>
        </w:rPr>
        <w:t>n</w:t>
      </w:r>
      <w:r w:rsidR="009C665A">
        <w:rPr>
          <w:rFonts w:ascii="Arial" w:hAnsi="Arial" w:cs="Arial"/>
          <w:sz w:val="20"/>
          <w:szCs w:val="20"/>
        </w:rPr>
        <w:t xml:space="preserve"> Einrichtungen, Gemeinschaftsgärten und anderen Orten des guten Miteinanders.</w:t>
      </w:r>
      <w:r w:rsidR="00A64036">
        <w:rPr>
          <w:rFonts w:ascii="Arial" w:hAnsi="Arial" w:cs="Arial"/>
          <w:sz w:val="20"/>
          <w:szCs w:val="20"/>
        </w:rPr>
        <w:t xml:space="preserve"> Beim ersten Termin am 7. April 2022 lädt das Kollektiv Kaorle (Schmalzhofgasse 5) zum Kennenlernen ein. </w:t>
      </w:r>
    </w:p>
    <w:p w14:paraId="3A3A23BB" w14:textId="4AD36DE1" w:rsidR="001179CB" w:rsidRDefault="001179CB" w:rsidP="00E77F73">
      <w:pPr>
        <w:spacing w:line="276" w:lineRule="auto"/>
        <w:rPr>
          <w:rFonts w:ascii="ArialMT" w:hAnsi="ArialMT"/>
          <w:sz w:val="20"/>
          <w:szCs w:val="20"/>
        </w:rPr>
      </w:pPr>
    </w:p>
    <w:p w14:paraId="2C2B2B2E" w14:textId="07585F34" w:rsidR="001D5BFD" w:rsidRPr="001D5BFD" w:rsidRDefault="001D5BFD" w:rsidP="00E77F73">
      <w:pPr>
        <w:spacing w:line="276" w:lineRule="auto"/>
        <w:rPr>
          <w:rFonts w:ascii="Arial" w:hAnsi="Arial" w:cs="Arial"/>
          <w:sz w:val="20"/>
          <w:szCs w:val="20"/>
        </w:rPr>
      </w:pPr>
      <w:r>
        <w:rPr>
          <w:rFonts w:ascii="Arial" w:hAnsi="Arial" w:cs="Arial"/>
          <w:sz w:val="20"/>
          <w:szCs w:val="20"/>
        </w:rPr>
        <w:t>„</w:t>
      </w:r>
      <w:r w:rsidRPr="001D5BFD">
        <w:rPr>
          <w:rFonts w:ascii="Arial" w:hAnsi="Arial" w:cs="Arial"/>
          <w:sz w:val="20"/>
          <w:szCs w:val="20"/>
        </w:rPr>
        <w:t xml:space="preserve">Im 6. Bezirk ist uns die Mitbestimmung aller Menschen besonders wichtig. Der Award sowie die Nachbarschaftstour bieten Mariahilferinnen </w:t>
      </w:r>
      <w:r w:rsidR="00EE237A">
        <w:rPr>
          <w:rFonts w:ascii="Arial" w:hAnsi="Arial" w:cs="Arial"/>
          <w:sz w:val="20"/>
          <w:szCs w:val="20"/>
        </w:rPr>
        <w:t xml:space="preserve">und Mariahilfern </w:t>
      </w:r>
      <w:r w:rsidRPr="001D5BFD">
        <w:rPr>
          <w:rFonts w:ascii="Arial" w:hAnsi="Arial" w:cs="Arial"/>
          <w:sz w:val="20"/>
          <w:szCs w:val="20"/>
        </w:rPr>
        <w:t>neue Wege, ihre Ideen aktiv einzubringen und toll</w:t>
      </w:r>
      <w:r>
        <w:rPr>
          <w:rFonts w:ascii="Arial" w:hAnsi="Arial" w:cs="Arial"/>
          <w:sz w:val="20"/>
          <w:szCs w:val="20"/>
        </w:rPr>
        <w:t>e Initiativen kennen zu lernen“, erklärt Bezirksvorsteher Markus Rumelhart und fügt hinzu: „</w:t>
      </w:r>
      <w:r w:rsidRPr="001D5BFD">
        <w:rPr>
          <w:rFonts w:ascii="Arial" w:hAnsi="Arial" w:cs="Arial"/>
          <w:sz w:val="20"/>
          <w:szCs w:val="20"/>
        </w:rPr>
        <w:t xml:space="preserve">Mit den Mariahilferinnen </w:t>
      </w:r>
      <w:r w:rsidR="00EE237A">
        <w:rPr>
          <w:rFonts w:ascii="Arial" w:hAnsi="Arial" w:cs="Arial"/>
          <w:sz w:val="20"/>
          <w:szCs w:val="20"/>
        </w:rPr>
        <w:t xml:space="preserve">und Mariahilfern </w:t>
      </w:r>
      <w:r w:rsidRPr="001D5BFD">
        <w:rPr>
          <w:rFonts w:ascii="Arial" w:hAnsi="Arial" w:cs="Arial"/>
          <w:sz w:val="20"/>
          <w:szCs w:val="20"/>
        </w:rPr>
        <w:t>möchten wir ihre Vorstellungen, die der Nachbarschaft zugutekommen, zum Leben erwecken. Diese neuen Ansätze sollen das Miteinander und das Zusammenlebens im Bezirk weiter fördern</w:t>
      </w:r>
      <w:r>
        <w:rPr>
          <w:rFonts w:ascii="Arial" w:hAnsi="Arial" w:cs="Arial"/>
          <w:sz w:val="20"/>
          <w:szCs w:val="20"/>
        </w:rPr>
        <w:t>.“</w:t>
      </w:r>
    </w:p>
    <w:p w14:paraId="03C30C2B" w14:textId="77777777" w:rsidR="00F533F8" w:rsidRDefault="00F533F8" w:rsidP="00E77F73">
      <w:pPr>
        <w:spacing w:line="276" w:lineRule="auto"/>
        <w:rPr>
          <w:rFonts w:ascii="ArialMT" w:hAnsi="ArialMT"/>
          <w:sz w:val="20"/>
          <w:szCs w:val="20"/>
        </w:rPr>
      </w:pPr>
    </w:p>
    <w:p w14:paraId="5B24C43F" w14:textId="56D67C23" w:rsidR="00E77F73" w:rsidRDefault="00B10D7D" w:rsidP="00346A08">
      <w:pPr>
        <w:spacing w:line="276" w:lineRule="auto"/>
        <w:rPr>
          <w:rFonts w:ascii="Arial" w:hAnsi="Arial" w:cs="Arial"/>
          <w:b/>
          <w:bCs/>
          <w:sz w:val="20"/>
          <w:szCs w:val="20"/>
        </w:rPr>
      </w:pPr>
      <w:r w:rsidRPr="00B10D7D">
        <w:rPr>
          <w:rFonts w:ascii="Arial" w:hAnsi="Arial" w:cs="Arial"/>
          <w:b/>
          <w:bCs/>
          <w:sz w:val="20"/>
          <w:szCs w:val="20"/>
        </w:rPr>
        <w:t xml:space="preserve">Für ein ausgezeichnetes Miteinander: </w:t>
      </w:r>
      <w:r>
        <w:rPr>
          <w:rFonts w:ascii="Arial" w:hAnsi="Arial" w:cs="Arial"/>
          <w:b/>
          <w:bCs/>
          <w:sz w:val="20"/>
          <w:szCs w:val="20"/>
        </w:rPr>
        <w:t>1. Mariahilfer Nachbarschafts-Award</w:t>
      </w:r>
    </w:p>
    <w:p w14:paraId="2FDEFAF5" w14:textId="77777777" w:rsidR="00E77F73" w:rsidRDefault="00E77F73" w:rsidP="00E77F73">
      <w:pPr>
        <w:spacing w:line="276" w:lineRule="auto"/>
        <w:rPr>
          <w:rFonts w:ascii="Arial" w:hAnsi="Arial" w:cs="Arial"/>
          <w:b/>
          <w:bCs/>
          <w:sz w:val="20"/>
          <w:szCs w:val="20"/>
        </w:rPr>
      </w:pPr>
    </w:p>
    <w:p w14:paraId="3D263799" w14:textId="4CC6A805" w:rsidR="00E77F73" w:rsidRDefault="00B10D7D" w:rsidP="00E77F73">
      <w:pPr>
        <w:spacing w:line="276" w:lineRule="auto"/>
        <w:rPr>
          <w:rFonts w:ascii="Arial" w:hAnsi="Arial" w:cs="Arial"/>
          <w:sz w:val="20"/>
          <w:szCs w:val="20"/>
        </w:rPr>
      </w:pPr>
      <w:r w:rsidRPr="00B10D7D">
        <w:rPr>
          <w:rFonts w:ascii="Arial" w:hAnsi="Arial" w:cs="Arial"/>
          <w:sz w:val="20"/>
          <w:szCs w:val="20"/>
        </w:rPr>
        <w:t xml:space="preserve">Mit dem </w:t>
      </w:r>
      <w:r>
        <w:rPr>
          <w:rFonts w:ascii="Arial" w:hAnsi="Arial" w:cs="Arial"/>
          <w:sz w:val="20"/>
          <w:szCs w:val="20"/>
        </w:rPr>
        <w:t>Preis</w:t>
      </w:r>
      <w:r w:rsidRPr="00B10D7D">
        <w:rPr>
          <w:rFonts w:ascii="Arial" w:hAnsi="Arial" w:cs="Arial"/>
          <w:sz w:val="20"/>
          <w:szCs w:val="20"/>
        </w:rPr>
        <w:t xml:space="preserve"> werden die besten Ideen und Projekte aus dem Bezirk gesucht und ausgezeichnet, die zu einer guten Nachbarschaft und einem respektvollen Miteinander im Haus oder im Grätzel sorgen und Menschen bei gemeinsamen Aktivitäten zusammenbringen. Egal ob ein Picknick im Park, ein buntes Gassenfest oder ein Innenhofflohmarkt</w:t>
      </w:r>
      <w:r w:rsidR="00FE5F2E">
        <w:rPr>
          <w:rFonts w:ascii="Arial" w:hAnsi="Arial" w:cs="Arial"/>
          <w:sz w:val="20"/>
          <w:szCs w:val="20"/>
        </w:rPr>
        <w:t xml:space="preserve">. </w:t>
      </w:r>
    </w:p>
    <w:p w14:paraId="5305857C" w14:textId="77777777" w:rsidR="00FE5F2E" w:rsidRDefault="00FE5F2E" w:rsidP="00E77F73">
      <w:pPr>
        <w:spacing w:line="276" w:lineRule="auto"/>
        <w:rPr>
          <w:rFonts w:ascii="Arial" w:hAnsi="Arial" w:cs="Arial"/>
          <w:sz w:val="20"/>
          <w:szCs w:val="20"/>
        </w:rPr>
      </w:pPr>
    </w:p>
    <w:p w14:paraId="271FAC86" w14:textId="6C9921D8" w:rsidR="00FE5F2E" w:rsidRDefault="00FE5F2E" w:rsidP="00E77F73">
      <w:pPr>
        <w:spacing w:line="276" w:lineRule="auto"/>
        <w:rPr>
          <w:rFonts w:ascii="Arial" w:hAnsi="Arial" w:cs="Arial"/>
          <w:sz w:val="20"/>
          <w:szCs w:val="20"/>
        </w:rPr>
      </w:pPr>
      <w:r w:rsidRPr="00FE5F2E">
        <w:rPr>
          <w:rFonts w:ascii="Arial" w:hAnsi="Arial" w:cs="Arial"/>
          <w:sz w:val="20"/>
          <w:szCs w:val="20"/>
        </w:rPr>
        <w:t>Der Nachbarschafts-Award wird für zukünftige und laufende Projekte im 6. Wiener Gemeindebezirk vergeben.</w:t>
      </w:r>
      <w:r w:rsidR="00696D99">
        <w:rPr>
          <w:rFonts w:ascii="Arial" w:hAnsi="Arial" w:cs="Arial"/>
          <w:sz w:val="20"/>
          <w:szCs w:val="20"/>
        </w:rPr>
        <w:t xml:space="preserve"> </w:t>
      </w:r>
      <w:r w:rsidRPr="00FE5F2E">
        <w:rPr>
          <w:rFonts w:ascii="Arial" w:hAnsi="Arial" w:cs="Arial"/>
          <w:sz w:val="20"/>
          <w:szCs w:val="20"/>
        </w:rPr>
        <w:t xml:space="preserve">Menschen, die gute Nachbarschaft leben und sich besonders für das gute Miteinander </w:t>
      </w:r>
      <w:r w:rsidR="00097B26">
        <w:rPr>
          <w:rFonts w:ascii="Arial" w:hAnsi="Arial" w:cs="Arial"/>
          <w:sz w:val="20"/>
          <w:szCs w:val="20"/>
        </w:rPr>
        <w:t>sowie</w:t>
      </w:r>
      <w:r w:rsidRPr="00FE5F2E">
        <w:rPr>
          <w:rFonts w:ascii="Arial" w:hAnsi="Arial" w:cs="Arial"/>
          <w:sz w:val="20"/>
          <w:szCs w:val="20"/>
        </w:rPr>
        <w:t xml:space="preserve"> den sozialen Zusammenhalt im Bezirk engagieren, werden mit</w:t>
      </w:r>
      <w:r w:rsidR="00097B26">
        <w:rPr>
          <w:rFonts w:ascii="Arial" w:hAnsi="Arial" w:cs="Arial"/>
          <w:sz w:val="20"/>
          <w:szCs w:val="20"/>
        </w:rPr>
        <w:t xml:space="preserve"> dem Award</w:t>
      </w:r>
      <w:r w:rsidRPr="00FE5F2E">
        <w:rPr>
          <w:rFonts w:ascii="Arial" w:hAnsi="Arial" w:cs="Arial"/>
          <w:sz w:val="20"/>
          <w:szCs w:val="20"/>
        </w:rPr>
        <w:t xml:space="preserve"> prämiert</w:t>
      </w:r>
      <w:r w:rsidR="00696D99">
        <w:rPr>
          <w:rFonts w:ascii="Arial" w:hAnsi="Arial" w:cs="Arial"/>
          <w:sz w:val="20"/>
          <w:szCs w:val="20"/>
        </w:rPr>
        <w:t xml:space="preserve">, bei der Umsetzung unterstützt und </w:t>
      </w:r>
      <w:r w:rsidRPr="00FE5F2E">
        <w:rPr>
          <w:rFonts w:ascii="Arial" w:hAnsi="Arial" w:cs="Arial"/>
          <w:sz w:val="20"/>
          <w:szCs w:val="20"/>
        </w:rPr>
        <w:t>vor den Vorhang geholt.</w:t>
      </w:r>
    </w:p>
    <w:p w14:paraId="2E17DA70" w14:textId="63798563" w:rsidR="000E49F0" w:rsidRDefault="000E49F0" w:rsidP="00E77F73">
      <w:pPr>
        <w:spacing w:line="276" w:lineRule="auto"/>
        <w:rPr>
          <w:rFonts w:ascii="Arial" w:hAnsi="Arial" w:cs="Arial"/>
          <w:sz w:val="20"/>
          <w:szCs w:val="20"/>
        </w:rPr>
      </w:pPr>
    </w:p>
    <w:p w14:paraId="47FF199B" w14:textId="49B44F4F" w:rsidR="001179CB" w:rsidRPr="001179CB" w:rsidRDefault="001179CB" w:rsidP="00E77F73">
      <w:pPr>
        <w:spacing w:line="276" w:lineRule="auto"/>
        <w:rPr>
          <w:rFonts w:ascii="Arial" w:hAnsi="Arial" w:cs="Arial"/>
          <w:b/>
          <w:bCs/>
          <w:sz w:val="20"/>
          <w:szCs w:val="20"/>
        </w:rPr>
      </w:pPr>
      <w:r w:rsidRPr="001179CB">
        <w:rPr>
          <w:rFonts w:ascii="Arial" w:hAnsi="Arial" w:cs="Arial"/>
          <w:b/>
          <w:bCs/>
          <w:sz w:val="20"/>
          <w:szCs w:val="20"/>
        </w:rPr>
        <w:t>Interessierte können ihre Ideen und Projekte ab 7.</w:t>
      </w:r>
      <w:r w:rsidR="00097B26">
        <w:rPr>
          <w:rFonts w:ascii="Arial" w:hAnsi="Arial" w:cs="Arial"/>
          <w:b/>
          <w:bCs/>
          <w:sz w:val="20"/>
          <w:szCs w:val="20"/>
        </w:rPr>
        <w:t xml:space="preserve"> </w:t>
      </w:r>
      <w:r w:rsidR="00892BFD">
        <w:rPr>
          <w:rFonts w:ascii="Arial" w:hAnsi="Arial" w:cs="Arial"/>
          <w:b/>
          <w:bCs/>
          <w:sz w:val="20"/>
          <w:szCs w:val="20"/>
        </w:rPr>
        <w:t xml:space="preserve">April </w:t>
      </w:r>
      <w:r w:rsidRPr="001179CB">
        <w:rPr>
          <w:rFonts w:ascii="Arial" w:hAnsi="Arial" w:cs="Arial"/>
          <w:b/>
          <w:bCs/>
          <w:sz w:val="20"/>
          <w:szCs w:val="20"/>
        </w:rPr>
        <w:t xml:space="preserve">2022 auf </w:t>
      </w:r>
      <w:hyperlink r:id="rId8" w:history="1">
        <w:r w:rsidRPr="001179CB">
          <w:rPr>
            <w:rStyle w:val="Hyperlink"/>
            <w:rFonts w:ascii="Arial" w:hAnsi="Arial" w:cs="Arial"/>
            <w:b/>
            <w:bCs/>
            <w:sz w:val="20"/>
            <w:szCs w:val="20"/>
          </w:rPr>
          <w:t>www.gbstern.at/award</w:t>
        </w:r>
      </w:hyperlink>
      <w:r w:rsidRPr="001179CB">
        <w:rPr>
          <w:rFonts w:ascii="Arial" w:hAnsi="Arial" w:cs="Arial"/>
          <w:b/>
          <w:bCs/>
          <w:sz w:val="20"/>
          <w:szCs w:val="20"/>
        </w:rPr>
        <w:t xml:space="preserve"> </w:t>
      </w:r>
      <w:r>
        <w:rPr>
          <w:rFonts w:ascii="Arial" w:hAnsi="Arial" w:cs="Arial"/>
          <w:b/>
          <w:bCs/>
          <w:sz w:val="20"/>
          <w:szCs w:val="20"/>
        </w:rPr>
        <w:t xml:space="preserve">online </w:t>
      </w:r>
      <w:r w:rsidRPr="001179CB">
        <w:rPr>
          <w:rFonts w:ascii="Arial" w:hAnsi="Arial" w:cs="Arial"/>
          <w:b/>
          <w:bCs/>
          <w:sz w:val="20"/>
          <w:szCs w:val="20"/>
        </w:rPr>
        <w:t>einreichen.</w:t>
      </w:r>
      <w:r>
        <w:rPr>
          <w:rFonts w:ascii="Arial" w:hAnsi="Arial" w:cs="Arial"/>
          <w:b/>
          <w:bCs/>
          <w:sz w:val="20"/>
          <w:szCs w:val="20"/>
        </w:rPr>
        <w:t xml:space="preserve"> </w:t>
      </w:r>
    </w:p>
    <w:p w14:paraId="5462A4F2" w14:textId="77777777" w:rsidR="001179CB" w:rsidRDefault="001179CB" w:rsidP="00E77F73">
      <w:pPr>
        <w:spacing w:line="276" w:lineRule="auto"/>
        <w:rPr>
          <w:rFonts w:ascii="Arial" w:hAnsi="Arial" w:cs="Arial"/>
          <w:sz w:val="20"/>
          <w:szCs w:val="20"/>
        </w:rPr>
      </w:pPr>
    </w:p>
    <w:p w14:paraId="7D52DCB3" w14:textId="77777777" w:rsidR="006D1697" w:rsidRDefault="006D1697" w:rsidP="006D1697">
      <w:pPr>
        <w:spacing w:line="276" w:lineRule="auto"/>
        <w:rPr>
          <w:rFonts w:ascii="Arial" w:hAnsi="Arial" w:cs="Arial"/>
          <w:b/>
          <w:bCs/>
          <w:sz w:val="20"/>
          <w:szCs w:val="20"/>
        </w:rPr>
      </w:pPr>
    </w:p>
    <w:p w14:paraId="1D56B31C" w14:textId="401B4319" w:rsidR="006D1697" w:rsidRDefault="006D1697" w:rsidP="006D1697">
      <w:pPr>
        <w:spacing w:line="276" w:lineRule="auto"/>
        <w:rPr>
          <w:rFonts w:ascii="Arial" w:hAnsi="Arial" w:cs="Arial"/>
          <w:b/>
          <w:bCs/>
          <w:sz w:val="20"/>
          <w:szCs w:val="20"/>
        </w:rPr>
      </w:pPr>
      <w:r>
        <w:rPr>
          <w:rFonts w:ascii="Arial" w:hAnsi="Arial" w:cs="Arial"/>
          <w:b/>
          <w:bCs/>
          <w:sz w:val="20"/>
          <w:szCs w:val="20"/>
        </w:rPr>
        <w:t>Nachbarschaft on Tour: Nachbarschaft kennenlernen und Treffpunkte entdecken</w:t>
      </w:r>
    </w:p>
    <w:p w14:paraId="5FB6DEB9" w14:textId="77777777" w:rsidR="008732BA" w:rsidRDefault="008732BA" w:rsidP="00E77F73">
      <w:pPr>
        <w:spacing w:line="276" w:lineRule="auto"/>
        <w:rPr>
          <w:rFonts w:ascii="Arial" w:hAnsi="Arial" w:cs="Arial"/>
          <w:sz w:val="20"/>
          <w:szCs w:val="20"/>
        </w:rPr>
      </w:pPr>
    </w:p>
    <w:p w14:paraId="5B3863BA" w14:textId="4AD4B977" w:rsidR="006D1697" w:rsidRDefault="009C665A" w:rsidP="00E77F73">
      <w:pPr>
        <w:spacing w:line="276" w:lineRule="auto"/>
        <w:rPr>
          <w:rFonts w:ascii="Arial" w:hAnsi="Arial" w:cs="Arial"/>
          <w:sz w:val="20"/>
          <w:szCs w:val="20"/>
        </w:rPr>
      </w:pPr>
      <w:r>
        <w:rPr>
          <w:rFonts w:ascii="Arial" w:hAnsi="Arial" w:cs="Arial"/>
          <w:sz w:val="20"/>
          <w:szCs w:val="20"/>
        </w:rPr>
        <w:lastRenderedPageBreak/>
        <w:t>In Mariahilf gibt es eine große Vielfalt an Treffpunkten für die Nachbarschaft</w:t>
      </w:r>
      <w:r w:rsidR="00697AC5">
        <w:rPr>
          <w:rFonts w:ascii="Arial" w:hAnsi="Arial" w:cs="Arial"/>
          <w:sz w:val="20"/>
          <w:szCs w:val="20"/>
        </w:rPr>
        <w:t xml:space="preserve">, die bis Oktober vor den Vorhang geholt werden. </w:t>
      </w:r>
      <w:r w:rsidR="008732BA" w:rsidRPr="008732BA">
        <w:rPr>
          <w:rFonts w:ascii="Arial" w:hAnsi="Arial" w:cs="Arial"/>
          <w:sz w:val="20"/>
          <w:szCs w:val="20"/>
        </w:rPr>
        <w:t>Den Auftakt macht am 7. April</w:t>
      </w:r>
      <w:r w:rsidR="00697AC5">
        <w:rPr>
          <w:rFonts w:ascii="Arial" w:hAnsi="Arial" w:cs="Arial"/>
          <w:sz w:val="20"/>
          <w:szCs w:val="20"/>
        </w:rPr>
        <w:t xml:space="preserve"> 2022</w:t>
      </w:r>
      <w:r w:rsidR="008732BA" w:rsidRPr="008732BA">
        <w:rPr>
          <w:rFonts w:ascii="Arial" w:hAnsi="Arial" w:cs="Arial"/>
          <w:sz w:val="20"/>
          <w:szCs w:val="20"/>
        </w:rPr>
        <w:t xml:space="preserve"> das Kollektiv Kaorle, das mit einem bunten Kunst-, Kultur- und Handwerksangebot die Nachbarschaft rund um die Schmalzhofgasse zum Kennenlernen einlädt.</w:t>
      </w:r>
      <w:r w:rsidR="00697AC5">
        <w:rPr>
          <w:rFonts w:ascii="Arial" w:hAnsi="Arial" w:cs="Arial"/>
          <w:sz w:val="20"/>
          <w:szCs w:val="20"/>
        </w:rPr>
        <w:t xml:space="preserve"> Am Programm stehen außerdem das </w:t>
      </w:r>
      <w:r w:rsidR="008732BA" w:rsidRPr="008732BA">
        <w:rPr>
          <w:rFonts w:ascii="Arial" w:hAnsi="Arial" w:cs="Arial"/>
          <w:sz w:val="20"/>
          <w:szCs w:val="20"/>
        </w:rPr>
        <w:t>Nachbarschaftszentrum 6</w:t>
      </w:r>
      <w:r w:rsidR="00697AC5">
        <w:rPr>
          <w:rFonts w:ascii="Arial" w:hAnsi="Arial" w:cs="Arial"/>
          <w:sz w:val="20"/>
          <w:szCs w:val="20"/>
        </w:rPr>
        <w:t xml:space="preserve">, die </w:t>
      </w:r>
      <w:r w:rsidR="00697AC5" w:rsidRPr="00697AC5">
        <w:rPr>
          <w:rFonts w:ascii="Arial" w:hAnsi="Arial" w:cs="Arial"/>
          <w:sz w:val="20"/>
          <w:szCs w:val="20"/>
        </w:rPr>
        <w:t xml:space="preserve">GartenWerkStadt Mariahilf auf dem Dach </w:t>
      </w:r>
      <w:r w:rsidR="00697AC5">
        <w:rPr>
          <w:rFonts w:ascii="Arial" w:hAnsi="Arial" w:cs="Arial"/>
          <w:sz w:val="20"/>
          <w:szCs w:val="20"/>
        </w:rPr>
        <w:t>einer</w:t>
      </w:r>
      <w:r w:rsidR="00697AC5" w:rsidRPr="00697AC5">
        <w:rPr>
          <w:rFonts w:ascii="Arial" w:hAnsi="Arial" w:cs="Arial"/>
          <w:sz w:val="20"/>
          <w:szCs w:val="20"/>
        </w:rPr>
        <w:t xml:space="preserve"> Wipark-Garage</w:t>
      </w:r>
      <w:r w:rsidR="00FD1877">
        <w:rPr>
          <w:rFonts w:ascii="Arial" w:hAnsi="Arial" w:cs="Arial"/>
          <w:sz w:val="20"/>
          <w:szCs w:val="20"/>
        </w:rPr>
        <w:t xml:space="preserve">, die „Klimaoase“ der </w:t>
      </w:r>
      <w:r w:rsidR="00FD1877" w:rsidRPr="009616DC">
        <w:rPr>
          <w:rFonts w:ascii="Arial" w:hAnsi="Arial" w:cs="Arial"/>
          <w:sz w:val="20"/>
          <w:szCs w:val="20"/>
        </w:rPr>
        <w:t>Baptistengemeinde Mollardgasse</w:t>
      </w:r>
      <w:r w:rsidR="00FD1877">
        <w:rPr>
          <w:rFonts w:ascii="Arial" w:hAnsi="Arial" w:cs="Arial"/>
          <w:sz w:val="20"/>
          <w:szCs w:val="20"/>
        </w:rPr>
        <w:t xml:space="preserve"> und viele mehr. </w:t>
      </w:r>
      <w:r w:rsidR="00FD1877" w:rsidRPr="00FD1877">
        <w:rPr>
          <w:rFonts w:ascii="Arial" w:hAnsi="Arial" w:cs="Arial"/>
          <w:sz w:val="20"/>
          <w:szCs w:val="20"/>
        </w:rPr>
        <w:t>Immer vor Ort sind</w:t>
      </w:r>
      <w:r w:rsidR="00FD1877">
        <w:rPr>
          <w:rFonts w:ascii="Arial" w:hAnsi="Arial" w:cs="Arial"/>
          <w:sz w:val="20"/>
          <w:szCs w:val="20"/>
        </w:rPr>
        <w:t xml:space="preserve"> Bezirksvorsteher</w:t>
      </w:r>
      <w:r w:rsidR="00FD1877" w:rsidRPr="00FD1877">
        <w:rPr>
          <w:rFonts w:ascii="Arial" w:hAnsi="Arial" w:cs="Arial"/>
          <w:sz w:val="20"/>
          <w:szCs w:val="20"/>
        </w:rPr>
        <w:t xml:space="preserve"> Markus Rumelhart und das Team der GB*. Gemeinsam </w:t>
      </w:r>
      <w:r w:rsidR="00FD1877">
        <w:rPr>
          <w:rFonts w:ascii="Arial" w:hAnsi="Arial" w:cs="Arial"/>
          <w:sz w:val="20"/>
          <w:szCs w:val="20"/>
        </w:rPr>
        <w:t>unterstützen</w:t>
      </w:r>
      <w:r w:rsidR="00FD1877" w:rsidRPr="00FD1877">
        <w:rPr>
          <w:rFonts w:ascii="Arial" w:hAnsi="Arial" w:cs="Arial"/>
          <w:sz w:val="20"/>
          <w:szCs w:val="20"/>
        </w:rPr>
        <w:t xml:space="preserve"> sie </w:t>
      </w:r>
      <w:r w:rsidR="00FD1877">
        <w:rPr>
          <w:rFonts w:ascii="Arial" w:hAnsi="Arial" w:cs="Arial"/>
          <w:sz w:val="20"/>
          <w:szCs w:val="20"/>
        </w:rPr>
        <w:t>Besucherinnen und Besucher bei e</w:t>
      </w:r>
      <w:r w:rsidR="00FD1877" w:rsidRPr="00FD1877">
        <w:rPr>
          <w:rFonts w:ascii="Arial" w:hAnsi="Arial" w:cs="Arial"/>
          <w:sz w:val="20"/>
          <w:szCs w:val="20"/>
        </w:rPr>
        <w:t>igenen Ideen und zur Teilnahme am Mariahilfer Nachbarschafts-Award.</w:t>
      </w:r>
    </w:p>
    <w:p w14:paraId="173E0772" w14:textId="2CDB4850" w:rsidR="00390290" w:rsidRDefault="00390290" w:rsidP="00346A08">
      <w:pPr>
        <w:spacing w:line="276" w:lineRule="auto"/>
        <w:rPr>
          <w:rFonts w:ascii="Arial" w:hAnsi="Arial" w:cs="Arial"/>
          <w:sz w:val="20"/>
          <w:szCs w:val="20"/>
        </w:rPr>
      </w:pPr>
    </w:p>
    <w:p w14:paraId="0EC26D3B" w14:textId="64B7138D" w:rsidR="00A17EC9" w:rsidRDefault="00A17EC9" w:rsidP="00A17EC9">
      <w:pPr>
        <w:spacing w:line="276" w:lineRule="auto"/>
        <w:rPr>
          <w:rFonts w:ascii="Arial" w:hAnsi="Arial" w:cs="Arial"/>
          <w:b/>
          <w:bCs/>
          <w:sz w:val="20"/>
          <w:szCs w:val="20"/>
        </w:rPr>
      </w:pPr>
      <w:r>
        <w:rPr>
          <w:rFonts w:ascii="Arial" w:hAnsi="Arial" w:cs="Arial"/>
          <w:b/>
          <w:bCs/>
          <w:sz w:val="20"/>
          <w:szCs w:val="20"/>
        </w:rPr>
        <w:t xml:space="preserve">Nachbarschaft on Tour </w:t>
      </w:r>
      <w:r w:rsidR="00E06D85">
        <w:rPr>
          <w:rFonts w:ascii="Arial" w:hAnsi="Arial" w:cs="Arial"/>
          <w:b/>
          <w:bCs/>
          <w:sz w:val="20"/>
          <w:szCs w:val="20"/>
        </w:rPr>
        <w:t>– 1. Termin</w:t>
      </w:r>
      <w:r>
        <w:rPr>
          <w:rFonts w:ascii="Arial" w:hAnsi="Arial" w:cs="Arial"/>
          <w:b/>
          <w:bCs/>
          <w:sz w:val="20"/>
          <w:szCs w:val="20"/>
        </w:rPr>
        <w:br/>
        <w:t>Donnerstag, 7.</w:t>
      </w:r>
      <w:r w:rsidR="00A64036">
        <w:rPr>
          <w:rFonts w:ascii="Arial" w:hAnsi="Arial" w:cs="Arial"/>
          <w:b/>
          <w:bCs/>
          <w:sz w:val="20"/>
          <w:szCs w:val="20"/>
        </w:rPr>
        <w:t xml:space="preserve"> April </w:t>
      </w:r>
      <w:r>
        <w:rPr>
          <w:rFonts w:ascii="Arial" w:hAnsi="Arial" w:cs="Arial"/>
          <w:b/>
          <w:bCs/>
          <w:sz w:val="20"/>
          <w:szCs w:val="20"/>
        </w:rPr>
        <w:t>2022, 15-19 Uhr</w:t>
      </w:r>
    </w:p>
    <w:p w14:paraId="53E51E83" w14:textId="0A1602B5" w:rsidR="00A17EC9" w:rsidRDefault="00A17EC9" w:rsidP="00A17EC9">
      <w:pPr>
        <w:spacing w:line="276" w:lineRule="auto"/>
        <w:rPr>
          <w:rFonts w:ascii="Arial" w:hAnsi="Arial" w:cs="Arial"/>
          <w:sz w:val="20"/>
          <w:szCs w:val="20"/>
        </w:rPr>
      </w:pPr>
      <w:r>
        <w:rPr>
          <w:rFonts w:ascii="Arial" w:hAnsi="Arial" w:cs="Arial"/>
          <w:sz w:val="20"/>
          <w:szCs w:val="20"/>
        </w:rPr>
        <w:t>Kollektiv Kaorle</w:t>
      </w:r>
    </w:p>
    <w:p w14:paraId="17D07CA1" w14:textId="77777777" w:rsidR="00A17EC9" w:rsidRPr="00D7457A" w:rsidRDefault="00A17EC9" w:rsidP="00A17EC9">
      <w:pPr>
        <w:spacing w:line="276" w:lineRule="auto"/>
        <w:rPr>
          <w:rFonts w:ascii="Arial" w:hAnsi="Arial" w:cs="Arial"/>
          <w:sz w:val="20"/>
          <w:szCs w:val="20"/>
        </w:rPr>
      </w:pPr>
      <w:r>
        <w:rPr>
          <w:rFonts w:ascii="Arial" w:hAnsi="Arial" w:cs="Arial"/>
          <w:sz w:val="20"/>
          <w:szCs w:val="20"/>
        </w:rPr>
        <w:t>Schmalzhofgasse 5, 1060 Wien</w:t>
      </w:r>
    </w:p>
    <w:p w14:paraId="165C7793" w14:textId="5147CA42" w:rsidR="00636CF3" w:rsidRDefault="00636CF3" w:rsidP="00346A08">
      <w:pPr>
        <w:spacing w:line="276" w:lineRule="auto"/>
        <w:rPr>
          <w:rFonts w:ascii="Arial" w:hAnsi="Arial" w:cs="Arial"/>
          <w:sz w:val="20"/>
          <w:szCs w:val="20"/>
        </w:rPr>
      </w:pPr>
    </w:p>
    <w:p w14:paraId="4A2725CF" w14:textId="5AE25C40" w:rsidR="00FD1877" w:rsidRDefault="00FD1877" w:rsidP="00346A08">
      <w:pPr>
        <w:spacing w:line="276" w:lineRule="auto"/>
        <w:rPr>
          <w:rFonts w:ascii="Arial" w:hAnsi="Arial" w:cs="Arial"/>
          <w:sz w:val="20"/>
          <w:szCs w:val="20"/>
        </w:rPr>
      </w:pPr>
    </w:p>
    <w:p w14:paraId="3D90002A" w14:textId="42F8D718" w:rsidR="00FD1877" w:rsidRDefault="005F1383" w:rsidP="00FD1877">
      <w:pPr>
        <w:spacing w:line="276" w:lineRule="auto"/>
        <w:rPr>
          <w:rFonts w:ascii="Arial" w:hAnsi="Arial" w:cs="Arial"/>
          <w:b/>
          <w:bCs/>
          <w:sz w:val="20"/>
          <w:szCs w:val="20"/>
        </w:rPr>
      </w:pPr>
      <w:r>
        <w:rPr>
          <w:rFonts w:ascii="Arial" w:hAnsi="Arial" w:cs="Arial"/>
          <w:b/>
          <w:bCs/>
          <w:sz w:val="20"/>
          <w:szCs w:val="20"/>
        </w:rPr>
        <w:t xml:space="preserve">Erfolgsgeschichte </w:t>
      </w:r>
      <w:r w:rsidR="00FD1877">
        <w:rPr>
          <w:rFonts w:ascii="Arial" w:hAnsi="Arial" w:cs="Arial"/>
          <w:b/>
          <w:bCs/>
          <w:sz w:val="20"/>
          <w:szCs w:val="20"/>
        </w:rPr>
        <w:t>„Miteinander in Ma</w:t>
      </w:r>
      <w:r>
        <w:rPr>
          <w:rFonts w:ascii="Arial" w:hAnsi="Arial" w:cs="Arial"/>
          <w:b/>
          <w:bCs/>
          <w:sz w:val="20"/>
          <w:szCs w:val="20"/>
        </w:rPr>
        <w:t xml:space="preserve">riahilf“ </w:t>
      </w:r>
    </w:p>
    <w:p w14:paraId="58631224" w14:textId="77777777" w:rsidR="00FD1877" w:rsidRDefault="00FD1877" w:rsidP="00FD1877">
      <w:pPr>
        <w:spacing w:line="276" w:lineRule="auto"/>
        <w:rPr>
          <w:rFonts w:ascii="Arial" w:hAnsi="Arial" w:cs="Arial"/>
          <w:sz w:val="20"/>
          <w:szCs w:val="20"/>
        </w:rPr>
      </w:pPr>
    </w:p>
    <w:p w14:paraId="3CF655D6" w14:textId="44F2861E" w:rsidR="00FD1877" w:rsidRDefault="005F1383" w:rsidP="00346A08">
      <w:pPr>
        <w:spacing w:line="276" w:lineRule="auto"/>
        <w:rPr>
          <w:rFonts w:ascii="Arial" w:hAnsi="Arial" w:cs="Arial"/>
          <w:sz w:val="20"/>
          <w:szCs w:val="20"/>
        </w:rPr>
      </w:pPr>
      <w:r w:rsidRPr="005F1383">
        <w:rPr>
          <w:rFonts w:ascii="Arial" w:hAnsi="Arial" w:cs="Arial"/>
          <w:sz w:val="20"/>
          <w:szCs w:val="20"/>
        </w:rPr>
        <w:t>Mariahilf hat das Thema Nachbarschaft wie kein anderer Wiener Bezirk in den Fokus seines Handelns gerückt. Seit über sieben Jahren arbeite</w:t>
      </w:r>
      <w:r>
        <w:rPr>
          <w:rFonts w:ascii="Arial" w:hAnsi="Arial" w:cs="Arial"/>
          <w:sz w:val="20"/>
          <w:szCs w:val="20"/>
        </w:rPr>
        <w:t xml:space="preserve">n </w:t>
      </w:r>
      <w:r w:rsidRPr="005F1383">
        <w:rPr>
          <w:rFonts w:ascii="Arial" w:hAnsi="Arial" w:cs="Arial"/>
          <w:sz w:val="20"/>
          <w:szCs w:val="20"/>
        </w:rPr>
        <w:t>B</w:t>
      </w:r>
      <w:r>
        <w:rPr>
          <w:rFonts w:ascii="Arial" w:hAnsi="Arial" w:cs="Arial"/>
          <w:sz w:val="20"/>
          <w:szCs w:val="20"/>
        </w:rPr>
        <w:t>ezirksvorsteher</w:t>
      </w:r>
      <w:r w:rsidRPr="005F1383">
        <w:rPr>
          <w:rFonts w:ascii="Arial" w:hAnsi="Arial" w:cs="Arial"/>
          <w:sz w:val="20"/>
          <w:szCs w:val="20"/>
        </w:rPr>
        <w:t xml:space="preserve"> Markus Rumelhart und </w:t>
      </w:r>
      <w:r>
        <w:rPr>
          <w:rFonts w:ascii="Arial" w:hAnsi="Arial" w:cs="Arial"/>
          <w:sz w:val="20"/>
          <w:szCs w:val="20"/>
        </w:rPr>
        <w:t>die GB* gemeinsam im Rahmen der Initiative „Miteinander in Mariahilf“</w:t>
      </w:r>
      <w:r w:rsidRPr="005F1383">
        <w:rPr>
          <w:rFonts w:ascii="Arial" w:hAnsi="Arial" w:cs="Arial"/>
          <w:sz w:val="20"/>
          <w:szCs w:val="20"/>
        </w:rPr>
        <w:t xml:space="preserve"> flächendeckend im gesamten Bezirk an den Themen Nachbarschaft und Zusammenleben. Gemeinsam mit einem breit aufgestellten Bezirks-Netzwerk engagiert sich die Initiative für ein gutes soziales Klima im Bezirk.</w:t>
      </w:r>
    </w:p>
    <w:p w14:paraId="270FF8A7" w14:textId="2AC2EAA6" w:rsidR="005F1383" w:rsidRDefault="005F1383" w:rsidP="00346A08">
      <w:pPr>
        <w:spacing w:line="276" w:lineRule="auto"/>
        <w:rPr>
          <w:rFonts w:ascii="Arial" w:hAnsi="Arial" w:cs="Arial"/>
          <w:sz w:val="20"/>
          <w:szCs w:val="20"/>
        </w:rPr>
      </w:pPr>
    </w:p>
    <w:p w14:paraId="22568F8C" w14:textId="51B497A3" w:rsidR="005F1383" w:rsidRDefault="005F1383" w:rsidP="005F1383">
      <w:pPr>
        <w:spacing w:line="276" w:lineRule="auto"/>
        <w:rPr>
          <w:rFonts w:ascii="Arial" w:hAnsi="Arial" w:cs="Arial"/>
          <w:sz w:val="20"/>
          <w:szCs w:val="20"/>
        </w:rPr>
      </w:pPr>
      <w:r w:rsidRPr="005F1383">
        <w:rPr>
          <w:rFonts w:ascii="Arial" w:hAnsi="Arial" w:cs="Arial"/>
          <w:sz w:val="20"/>
          <w:szCs w:val="20"/>
        </w:rPr>
        <w:t>In den letzten Jahren konnten zahlreiche Projekte und Initiativen</w:t>
      </w:r>
      <w:r>
        <w:rPr>
          <w:rFonts w:ascii="Arial" w:hAnsi="Arial" w:cs="Arial"/>
          <w:sz w:val="20"/>
          <w:szCs w:val="20"/>
        </w:rPr>
        <w:t xml:space="preserve"> geförder</w:t>
      </w:r>
      <w:r w:rsidR="00721137">
        <w:rPr>
          <w:rFonts w:ascii="Arial" w:hAnsi="Arial" w:cs="Arial"/>
          <w:sz w:val="20"/>
          <w:szCs w:val="20"/>
        </w:rPr>
        <w:t>t</w:t>
      </w:r>
      <w:r w:rsidRPr="005F1383">
        <w:rPr>
          <w:rFonts w:ascii="Arial" w:hAnsi="Arial" w:cs="Arial"/>
          <w:sz w:val="20"/>
          <w:szCs w:val="20"/>
        </w:rPr>
        <w:t xml:space="preserve"> werden. Wie groß dieses nachbarschaftliche Engagement sein kann, zeigt sich besonders beim Projekt </w:t>
      </w:r>
      <w:r w:rsidR="00EE237A">
        <w:rPr>
          <w:rFonts w:ascii="Arial" w:hAnsi="Arial" w:cs="Arial"/>
          <w:sz w:val="20"/>
          <w:szCs w:val="20"/>
        </w:rPr>
        <w:t>„</w:t>
      </w:r>
      <w:r w:rsidRPr="005F1383">
        <w:rPr>
          <w:rFonts w:ascii="Arial" w:hAnsi="Arial" w:cs="Arial"/>
          <w:sz w:val="20"/>
          <w:szCs w:val="20"/>
        </w:rPr>
        <w:t>Frühstück im Park", kurz FiP, wo Bewohner</w:t>
      </w:r>
      <w:r>
        <w:rPr>
          <w:rFonts w:ascii="Arial" w:hAnsi="Arial" w:cs="Arial"/>
          <w:sz w:val="20"/>
          <w:szCs w:val="20"/>
        </w:rPr>
        <w:t>i</w:t>
      </w:r>
      <w:r w:rsidRPr="005F1383">
        <w:rPr>
          <w:rFonts w:ascii="Arial" w:hAnsi="Arial" w:cs="Arial"/>
          <w:sz w:val="20"/>
          <w:szCs w:val="20"/>
        </w:rPr>
        <w:t xml:space="preserve">nnen </w:t>
      </w:r>
      <w:r>
        <w:rPr>
          <w:rFonts w:ascii="Arial" w:hAnsi="Arial" w:cs="Arial"/>
          <w:sz w:val="20"/>
          <w:szCs w:val="20"/>
        </w:rPr>
        <w:t>und Bewohner</w:t>
      </w:r>
      <w:r w:rsidRPr="005F1383">
        <w:rPr>
          <w:rFonts w:ascii="Arial" w:hAnsi="Arial" w:cs="Arial"/>
          <w:sz w:val="20"/>
          <w:szCs w:val="20"/>
        </w:rPr>
        <w:t xml:space="preserve"> </w:t>
      </w:r>
      <w:r w:rsidR="00EE237A">
        <w:rPr>
          <w:rFonts w:ascii="Arial" w:hAnsi="Arial" w:cs="Arial"/>
          <w:sz w:val="20"/>
          <w:szCs w:val="20"/>
        </w:rPr>
        <w:t>jeden</w:t>
      </w:r>
      <w:r w:rsidRPr="005F1383">
        <w:rPr>
          <w:rFonts w:ascii="Arial" w:hAnsi="Arial" w:cs="Arial"/>
          <w:sz w:val="20"/>
          <w:szCs w:val="20"/>
        </w:rPr>
        <w:t xml:space="preserve"> Mittwochvormittag </w:t>
      </w:r>
      <w:r w:rsidR="00EE237A">
        <w:rPr>
          <w:rFonts w:ascii="Arial" w:hAnsi="Arial" w:cs="Arial"/>
          <w:sz w:val="20"/>
          <w:szCs w:val="20"/>
        </w:rPr>
        <w:t xml:space="preserve">im Esterhazypark </w:t>
      </w:r>
      <w:r w:rsidRPr="005F1383">
        <w:rPr>
          <w:rFonts w:ascii="Arial" w:hAnsi="Arial" w:cs="Arial"/>
          <w:sz w:val="20"/>
          <w:szCs w:val="20"/>
        </w:rPr>
        <w:t xml:space="preserve">ein gesundes und reichhaltiges Frühstück für Bedürftige </w:t>
      </w:r>
      <w:r w:rsidR="00EE237A">
        <w:rPr>
          <w:rFonts w:ascii="Arial" w:hAnsi="Arial" w:cs="Arial"/>
          <w:sz w:val="20"/>
          <w:szCs w:val="20"/>
        </w:rPr>
        <w:t>organisieren</w:t>
      </w:r>
      <w:r>
        <w:rPr>
          <w:rFonts w:ascii="Arial" w:hAnsi="Arial" w:cs="Arial"/>
          <w:sz w:val="20"/>
          <w:szCs w:val="20"/>
        </w:rPr>
        <w:t>. Ein aktuelles Projekt ist der</w:t>
      </w:r>
      <w:r w:rsidRPr="005F1383">
        <w:rPr>
          <w:rFonts w:ascii="Arial" w:hAnsi="Arial" w:cs="Arial"/>
          <w:sz w:val="20"/>
          <w:szCs w:val="20"/>
        </w:rPr>
        <w:t xml:space="preserve"> „Kindergarten für Erwachsene“. Das Konzept, einen einladenden Raum für Erwachsene zu schaffen, in dem sich kreativer Ausdruck, Spiel und Begegnung entfalten können, ist voll aufgegangen. </w:t>
      </w:r>
    </w:p>
    <w:p w14:paraId="6360EF9E" w14:textId="18D55DB0" w:rsidR="00F40AF5" w:rsidRDefault="00F40AF5" w:rsidP="005F1383">
      <w:pPr>
        <w:spacing w:line="276" w:lineRule="auto"/>
        <w:rPr>
          <w:rFonts w:ascii="Arial" w:hAnsi="Arial" w:cs="Arial"/>
          <w:sz w:val="20"/>
          <w:szCs w:val="20"/>
        </w:rPr>
      </w:pPr>
    </w:p>
    <w:p w14:paraId="4C77E1E2" w14:textId="182A310B" w:rsidR="00F40AF5" w:rsidRDefault="00F40AF5" w:rsidP="005F1383">
      <w:pPr>
        <w:spacing w:line="276" w:lineRule="auto"/>
        <w:rPr>
          <w:rFonts w:ascii="Arial" w:hAnsi="Arial" w:cs="Arial"/>
          <w:sz w:val="20"/>
          <w:szCs w:val="20"/>
        </w:rPr>
      </w:pPr>
      <w:r>
        <w:rPr>
          <w:rFonts w:ascii="Arial" w:hAnsi="Arial" w:cs="Arial"/>
          <w:sz w:val="20"/>
          <w:szCs w:val="20"/>
        </w:rPr>
        <w:t>Viele</w:t>
      </w:r>
      <w:r w:rsidRPr="00F40AF5">
        <w:rPr>
          <w:rFonts w:ascii="Arial" w:hAnsi="Arial" w:cs="Arial"/>
          <w:sz w:val="20"/>
          <w:szCs w:val="20"/>
        </w:rPr>
        <w:t xml:space="preserve"> weitere Projekte und Initiativen konnten in den letzten sieben Jahren unterstützt werden, um von der Idee zur Umsetzung zu gelangen. Sie alle haben eines gemeinsam: Die Menschen im Bezirk zusammenzubringen, einen respekt- und vertrauensvollen Umgang miteinander zu pflegen und gemeinsam eine gute Nachbarschaft in seinem jeweiligen Wohn- und Arbeitsumfeld mitzugestalten. De</w:t>
      </w:r>
      <w:r w:rsidR="00FE0B30">
        <w:rPr>
          <w:rFonts w:ascii="Arial" w:hAnsi="Arial" w:cs="Arial"/>
          <w:sz w:val="20"/>
          <w:szCs w:val="20"/>
        </w:rPr>
        <w:t>n</w:t>
      </w:r>
      <w:r w:rsidRPr="00F40AF5">
        <w:rPr>
          <w:rFonts w:ascii="Arial" w:hAnsi="Arial" w:cs="Arial"/>
          <w:sz w:val="20"/>
          <w:szCs w:val="20"/>
        </w:rPr>
        <w:t>n nur so gelingt ein gutes „Miteinander in Mariahilf“!</w:t>
      </w:r>
    </w:p>
    <w:p w14:paraId="05CFC51D" w14:textId="77777777" w:rsidR="005F1383" w:rsidRDefault="005F1383" w:rsidP="005F1383">
      <w:pPr>
        <w:spacing w:line="276" w:lineRule="auto"/>
        <w:rPr>
          <w:rFonts w:ascii="Arial" w:hAnsi="Arial" w:cs="Arial"/>
          <w:sz w:val="20"/>
          <w:szCs w:val="20"/>
        </w:rPr>
      </w:pPr>
    </w:p>
    <w:p w14:paraId="574C8ECB" w14:textId="77777777" w:rsidR="005F1383" w:rsidRDefault="005F1383" w:rsidP="005F1383">
      <w:pPr>
        <w:spacing w:line="276" w:lineRule="auto"/>
        <w:rPr>
          <w:rFonts w:ascii="Arial" w:hAnsi="Arial" w:cs="Arial"/>
          <w:sz w:val="20"/>
          <w:szCs w:val="20"/>
        </w:rPr>
      </w:pPr>
    </w:p>
    <w:p w14:paraId="62A0354D" w14:textId="4EA2D184" w:rsidR="00346A08" w:rsidRDefault="00F01612" w:rsidP="005F1383">
      <w:pPr>
        <w:spacing w:line="276" w:lineRule="auto"/>
        <w:rPr>
          <w:rFonts w:ascii="Arial" w:hAnsi="Arial" w:cs="Arial"/>
          <w:sz w:val="20"/>
          <w:szCs w:val="20"/>
          <w:lang w:eastAsia="en-US"/>
        </w:rPr>
      </w:pPr>
      <w:r w:rsidRPr="001E3196">
        <w:rPr>
          <w:rFonts w:ascii="Arial" w:hAnsi="Arial" w:cs="Arial"/>
          <w:b/>
          <w:sz w:val="20"/>
          <w:szCs w:val="20"/>
          <w:lang w:eastAsia="en-US"/>
        </w:rPr>
        <w:t xml:space="preserve">Für Rückfragen kontaktieren Sie bitte: </w:t>
      </w:r>
      <w:r>
        <w:rPr>
          <w:rFonts w:ascii="Arial" w:hAnsi="Arial" w:cs="Arial"/>
          <w:b/>
          <w:sz w:val="20"/>
          <w:szCs w:val="20"/>
          <w:lang w:eastAsia="en-US"/>
        </w:rPr>
        <w:br/>
      </w:r>
    </w:p>
    <w:p w14:paraId="634473C2" w14:textId="3F504F3D" w:rsidR="00F01612" w:rsidRDefault="00F01612" w:rsidP="00346A08">
      <w:pPr>
        <w:pStyle w:val="StandardWeb"/>
        <w:spacing w:before="0" w:beforeAutospacing="0" w:after="0" w:afterAutospacing="0" w:line="276" w:lineRule="auto"/>
        <w:rPr>
          <w:rFonts w:ascii="Arial" w:hAnsi="Arial" w:cs="Arial"/>
          <w:sz w:val="20"/>
          <w:szCs w:val="20"/>
          <w:lang w:eastAsia="en-US"/>
        </w:rPr>
      </w:pPr>
      <w:r w:rsidRPr="00834554">
        <w:rPr>
          <w:rFonts w:ascii="Arial" w:hAnsi="Arial" w:cs="Arial"/>
          <w:sz w:val="20"/>
          <w:szCs w:val="20"/>
          <w:lang w:eastAsia="en-US"/>
        </w:rPr>
        <w:t>Daniel Dutkowski</w:t>
      </w:r>
      <w:r w:rsidRPr="00834554">
        <w:rPr>
          <w:rFonts w:ascii="Arial" w:hAnsi="Arial" w:cs="Arial"/>
          <w:sz w:val="20"/>
          <w:szCs w:val="20"/>
          <w:lang w:eastAsia="en-US"/>
        </w:rPr>
        <w:br/>
        <w:t>Öffentlichkeitsarbeit</w:t>
      </w:r>
      <w:r w:rsidRPr="00834554">
        <w:rPr>
          <w:rFonts w:ascii="Arial" w:hAnsi="Arial" w:cs="Arial"/>
          <w:sz w:val="20"/>
          <w:szCs w:val="20"/>
          <w:lang w:eastAsia="en-US"/>
        </w:rPr>
        <w:br/>
        <w:t>Stadtteilbüro für die Bezirke 6, 12, 13, 14, 15 und 23</w:t>
      </w:r>
      <w:r w:rsidRPr="00834554">
        <w:rPr>
          <w:rFonts w:ascii="Arial" w:hAnsi="Arial" w:cs="Arial"/>
          <w:sz w:val="20"/>
          <w:szCs w:val="20"/>
          <w:lang w:eastAsia="en-US"/>
        </w:rPr>
        <w:br/>
      </w:r>
      <w:r>
        <w:rPr>
          <w:rFonts w:ascii="Arial" w:hAnsi="Arial" w:cs="Arial"/>
          <w:sz w:val="20"/>
          <w:szCs w:val="20"/>
          <w:lang w:eastAsia="en-US"/>
        </w:rPr>
        <w:t>Mobil</w:t>
      </w:r>
      <w:r w:rsidRPr="00834554">
        <w:rPr>
          <w:rFonts w:ascii="Arial" w:hAnsi="Arial" w:cs="Arial"/>
          <w:sz w:val="20"/>
          <w:szCs w:val="20"/>
          <w:lang w:eastAsia="en-US"/>
        </w:rPr>
        <w:t xml:space="preserve">: </w:t>
      </w:r>
      <w:r w:rsidR="00346A08">
        <w:rPr>
          <w:rFonts w:ascii="Arial" w:hAnsi="Arial" w:cs="Arial"/>
          <w:sz w:val="20"/>
          <w:szCs w:val="20"/>
          <w:lang w:eastAsia="en-US"/>
        </w:rPr>
        <w:t>+43 (</w:t>
      </w:r>
      <w:r w:rsidRPr="00834554">
        <w:rPr>
          <w:rFonts w:ascii="Arial" w:hAnsi="Arial" w:cs="Arial"/>
          <w:sz w:val="20"/>
          <w:szCs w:val="20"/>
          <w:lang w:eastAsia="en-US"/>
        </w:rPr>
        <w:t>0</w:t>
      </w:r>
      <w:r w:rsidR="00346A08">
        <w:rPr>
          <w:rFonts w:ascii="Arial" w:hAnsi="Arial" w:cs="Arial"/>
          <w:sz w:val="20"/>
          <w:szCs w:val="20"/>
          <w:lang w:eastAsia="en-US"/>
        </w:rPr>
        <w:t>)</w:t>
      </w:r>
      <w:r w:rsidRPr="00834554">
        <w:rPr>
          <w:rFonts w:ascii="Arial" w:hAnsi="Arial" w:cs="Arial"/>
          <w:sz w:val="20"/>
          <w:szCs w:val="20"/>
          <w:lang w:eastAsia="en-US"/>
        </w:rPr>
        <w:t>676 8118 63</w:t>
      </w:r>
      <w:r>
        <w:rPr>
          <w:rFonts w:ascii="Arial" w:hAnsi="Arial" w:cs="Arial"/>
          <w:sz w:val="20"/>
          <w:szCs w:val="20"/>
          <w:lang w:eastAsia="en-US"/>
        </w:rPr>
        <w:t> </w:t>
      </w:r>
      <w:r w:rsidRPr="00834554">
        <w:rPr>
          <w:rFonts w:ascii="Arial" w:hAnsi="Arial" w:cs="Arial"/>
          <w:sz w:val="20"/>
          <w:szCs w:val="20"/>
          <w:lang w:eastAsia="en-US"/>
        </w:rPr>
        <w:t>98</w:t>
      </w:r>
      <w:r>
        <w:rPr>
          <w:rFonts w:ascii="Arial" w:hAnsi="Arial" w:cs="Arial"/>
          <w:sz w:val="20"/>
          <w:szCs w:val="20"/>
          <w:lang w:eastAsia="en-US"/>
        </w:rPr>
        <w:t>7</w:t>
      </w:r>
    </w:p>
    <w:p w14:paraId="5419C599" w14:textId="1A030D8B" w:rsidR="00F01612" w:rsidRDefault="00346A08" w:rsidP="00346A08">
      <w:pPr>
        <w:pStyle w:val="StandardWeb"/>
        <w:spacing w:before="0" w:beforeAutospacing="0" w:after="0" w:afterAutospacing="0" w:line="276" w:lineRule="auto"/>
        <w:rPr>
          <w:rFonts w:ascii="Arial" w:hAnsi="Arial" w:cs="Arial"/>
          <w:sz w:val="20"/>
          <w:szCs w:val="20"/>
          <w:lang w:eastAsia="en-US"/>
        </w:rPr>
      </w:pPr>
      <w:r>
        <w:rPr>
          <w:rFonts w:ascii="Arial" w:hAnsi="Arial" w:cs="Arial"/>
          <w:sz w:val="20"/>
          <w:szCs w:val="20"/>
          <w:lang w:eastAsia="en-US"/>
        </w:rPr>
        <w:t xml:space="preserve">E-Mail: </w:t>
      </w:r>
      <w:r w:rsidR="00F01612">
        <w:rPr>
          <w:rFonts w:ascii="Arial" w:hAnsi="Arial" w:cs="Arial"/>
          <w:sz w:val="20"/>
          <w:szCs w:val="20"/>
          <w:lang w:eastAsia="en-US"/>
        </w:rPr>
        <w:t>daniel.dutkowski@gbstern.at</w:t>
      </w:r>
    </w:p>
    <w:p w14:paraId="782E3607" w14:textId="2A03E3FB" w:rsidR="001658B9" w:rsidRDefault="00084283" w:rsidP="00346A08">
      <w:pPr>
        <w:pStyle w:val="StandardWeb"/>
        <w:spacing w:before="0" w:beforeAutospacing="0" w:after="0" w:afterAutospacing="0" w:line="276" w:lineRule="auto"/>
        <w:rPr>
          <w:rFonts w:ascii="Arial" w:hAnsi="Arial" w:cs="Arial"/>
          <w:sz w:val="20"/>
          <w:szCs w:val="20"/>
          <w:lang w:eastAsia="en-US"/>
        </w:rPr>
      </w:pPr>
      <w:hyperlink r:id="rId9" w:history="1">
        <w:r w:rsidR="001658B9" w:rsidRPr="00E71687">
          <w:rPr>
            <w:rStyle w:val="Hyperlink"/>
            <w:rFonts w:ascii="Arial" w:hAnsi="Arial" w:cs="Arial"/>
            <w:sz w:val="20"/>
            <w:szCs w:val="20"/>
            <w:lang w:eastAsia="en-US"/>
          </w:rPr>
          <w:t>www.gbstern.at</w:t>
        </w:r>
      </w:hyperlink>
    </w:p>
    <w:sectPr w:rsidR="001658B9" w:rsidSect="00D059D5">
      <w:headerReference w:type="default" r:id="rId10"/>
      <w:footerReference w:type="default" r:id="rId11"/>
      <w:pgSz w:w="11900" w:h="16840"/>
      <w:pgMar w:top="1440" w:right="821" w:bottom="1440" w:left="873" w:header="2494" w:footer="19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5698FA" w14:textId="77777777" w:rsidR="00084283" w:rsidRDefault="00084283" w:rsidP="0023059A">
      <w:r>
        <w:separator/>
      </w:r>
    </w:p>
  </w:endnote>
  <w:endnote w:type="continuationSeparator" w:id="0">
    <w:p w14:paraId="63D12EA2" w14:textId="77777777" w:rsidR="00084283" w:rsidRDefault="00084283" w:rsidP="00230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2D932" w14:textId="0261574D" w:rsidR="00782C33" w:rsidRDefault="001658B9">
    <w:pPr>
      <w:pStyle w:val="Fuzeile"/>
    </w:pPr>
    <w:r>
      <w:rPr>
        <w:noProof/>
        <w:lang w:eastAsia="de-AT"/>
      </w:rPr>
      <w:drawing>
        <wp:anchor distT="0" distB="0" distL="114300" distR="114300" simplePos="0" relativeHeight="251670528" behindDoc="1" locked="0" layoutInCell="1" allowOverlap="1" wp14:anchorId="6B5EC6C3" wp14:editId="482E9EB2">
          <wp:simplePos x="0" y="0"/>
          <wp:positionH relativeFrom="column">
            <wp:posOffset>0</wp:posOffset>
          </wp:positionH>
          <wp:positionV relativeFrom="paragraph">
            <wp:posOffset>464949</wp:posOffset>
          </wp:positionV>
          <wp:extent cx="1686700" cy="5723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b_logozeile.pdf"/>
                  <pic:cNvPicPr/>
                </pic:nvPicPr>
                <pic:blipFill>
                  <a:blip r:embed="rId1">
                    <a:extLst>
                      <a:ext uri="{28A0092B-C50C-407E-A947-70E740481C1C}">
                        <a14:useLocalDpi xmlns:a14="http://schemas.microsoft.com/office/drawing/2010/main" val="0"/>
                      </a:ext>
                    </a:extLst>
                  </a:blip>
                  <a:stretch>
                    <a:fillRect/>
                  </a:stretch>
                </pic:blipFill>
                <pic:spPr>
                  <a:xfrm>
                    <a:off x="0" y="0"/>
                    <a:ext cx="1686700" cy="572372"/>
                  </a:xfrm>
                  <a:prstGeom prst="rect">
                    <a:avLst/>
                  </a:prstGeom>
                </pic:spPr>
              </pic:pic>
            </a:graphicData>
          </a:graphic>
          <wp14:sizeRelH relativeFrom="margin">
            <wp14:pctWidth>0</wp14:pctWidth>
          </wp14:sizeRelH>
          <wp14:sizeRelV relativeFrom="margin">
            <wp14:pctHeight>0</wp14:pctHeight>
          </wp14:sizeRelV>
        </wp:anchor>
      </w:drawing>
    </w:r>
    <w:r w:rsidR="00782C33">
      <w:rPr>
        <w:noProof/>
        <w:lang w:eastAsia="de-AT"/>
      </w:rPr>
      <mc:AlternateContent>
        <mc:Choice Requires="wps">
          <w:drawing>
            <wp:anchor distT="0" distB="0" distL="114300" distR="114300" simplePos="0" relativeHeight="251659264" behindDoc="1" locked="0" layoutInCell="1" allowOverlap="1" wp14:anchorId="0CCE41FE" wp14:editId="72069A7B">
              <wp:simplePos x="0" y="0"/>
              <wp:positionH relativeFrom="column">
                <wp:posOffset>-6985</wp:posOffset>
              </wp:positionH>
              <wp:positionV relativeFrom="page">
                <wp:posOffset>9577070</wp:posOffset>
              </wp:positionV>
              <wp:extent cx="6480000" cy="0"/>
              <wp:effectExtent l="0" t="0" r="22860" b="25400"/>
              <wp:wrapNone/>
              <wp:docPr id="2" name="Straight Connector 2"/>
              <wp:cNvGraphicFramePr/>
              <a:graphic xmlns:a="http://schemas.openxmlformats.org/drawingml/2006/main">
                <a:graphicData uri="http://schemas.microsoft.com/office/word/2010/wordprocessingShape">
                  <wps:wsp>
                    <wps:cNvCnPr/>
                    <wps:spPr>
                      <a:xfrm>
                        <a:off x="0" y="0"/>
                        <a:ext cx="648000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430911" id="Straight Connector 2"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55pt,754.1pt" to="509.7pt,7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" strokecolor="#f37021" strokeweight=".5pt">
              <v:stroke joinstyle="miter"/>
              <w10:wrap anchory="page"/>
            </v:line>
          </w:pict>
        </mc:Fallback>
      </mc:AlternateContent>
    </w:r>
    <w:r w:rsidR="00782C33">
      <w:rPr>
        <w:noProof/>
        <w:lang w:eastAsia="de-AT"/>
      </w:rPr>
      <mc:AlternateContent>
        <mc:Choice Requires="wps">
          <w:drawing>
            <wp:anchor distT="0" distB="0" distL="114300" distR="114300" simplePos="0" relativeHeight="251667456" behindDoc="1" locked="0" layoutInCell="1" allowOverlap="1" wp14:anchorId="5C4A1705" wp14:editId="402C1983">
              <wp:simplePos x="0" y="0"/>
              <wp:positionH relativeFrom="column">
                <wp:posOffset>2580005</wp:posOffset>
              </wp:positionH>
              <wp:positionV relativeFrom="paragraph">
                <wp:posOffset>467211</wp:posOffset>
              </wp:positionV>
              <wp:extent cx="4114800" cy="79883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14800" cy="7988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7306FB" w14:textId="77777777" w:rsidR="003923A5" w:rsidRPr="00CC347D" w:rsidRDefault="003923A5" w:rsidP="003923A5">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Wir sind im Auftrag der Technischen Stadterneuerung, Geschäftsgruppe Frauen, Wohnen, Wohnbau und Stadterneuerung, Vizebürgermeisterin und Wohnbaustadträtin Kathrin Gaál, tätig.</w:t>
                          </w:r>
                        </w:p>
                        <w:p w14:paraId="77DF840D" w14:textId="77777777" w:rsidR="003923A5" w:rsidRPr="00CC347D" w:rsidRDefault="003923A5" w:rsidP="003923A5">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wps:txbx>
                    <wps:bodyPr rot="0" spcFirstLastPara="0" vertOverflow="overflow" horzOverflow="overflow" vert="horz" wrap="square" lIns="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A1705" id="_x0000_t202" coordsize="21600,21600" o:spt="202" path="m,l,21600r21600,l21600,xe">
              <v:stroke joinstyle="miter"/>
              <v:path gradientshapeok="t" o:connecttype="rect"/>
            </v:shapetype>
            <v:shape id="Text Box 4" o:spid="_x0000_s1026" type="#_x0000_t202" style="position:absolute;margin-left:203.15pt;margin-top:36.8pt;width:324pt;height:62.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" filled="f" stroked="f">
              <v:textbox inset="0,0">
                <w:txbxContent>
                  <w:p w14:paraId="207306FB" w14:textId="77777777" w:rsidR="003923A5" w:rsidRPr="00CC347D" w:rsidRDefault="003923A5" w:rsidP="003923A5">
                    <w:pPr>
                      <w:rPr>
                        <w:rFonts w:ascii="Arial" w:hAnsi="Arial" w:cs="Arial"/>
                        <w:sz w:val="14"/>
                        <w:szCs w:val="14"/>
                      </w:rPr>
                    </w:pPr>
                    <w:r w:rsidRPr="00CC347D">
                      <w:rPr>
                        <w:rFonts w:ascii="Arial" w:hAnsi="Arial" w:cs="Arial"/>
                        <w:sz w:val="14"/>
                        <w:szCs w:val="14"/>
                      </w:rPr>
                      <w:t>Die Gebietsb</w:t>
                    </w:r>
                    <w:r>
                      <w:rPr>
                        <w:rFonts w:ascii="Arial" w:hAnsi="Arial" w:cs="Arial"/>
                        <w:sz w:val="14"/>
                        <w:szCs w:val="14"/>
                      </w:rPr>
                      <w:t xml:space="preserve">etreuungen Stadterneuerung (GB*) sind eine Service-Einrichtung der Stadt Wien. </w:t>
                    </w:r>
                    <w:r>
                      <w:rPr>
                        <w:rFonts w:ascii="Arial" w:hAnsi="Arial" w:cs="Arial"/>
                        <w:sz w:val="14"/>
                        <w:szCs w:val="14"/>
                      </w:rPr>
                      <w:br/>
                      <w:t xml:space="preserve">Wir bieten Information und Beratung zu Fragen des Wohnens, des Wohnumfeldes, der Infrastruktur, der Stadterneuerung, des Gemeinwesens und des Zusammenlebens in der Stadt. </w:t>
                    </w:r>
                    <w:r>
                      <w:rPr>
                        <w:rFonts w:ascii="Arial" w:hAnsi="Arial" w:cs="Arial"/>
                        <w:sz w:val="14"/>
                        <w:szCs w:val="14"/>
                      </w:rPr>
                      <w:br/>
                      <w:t xml:space="preserve">Wir sind im Auftrag der Technischen Stadterneuerung, Geschäftsgruppe Frauen, Wohnen, Wohnbau und Stadterneuerung, Vizebürgermeisterin und Wohnbaustadträtin Kathrin </w:t>
                    </w:r>
                    <w:proofErr w:type="spellStart"/>
                    <w:r>
                      <w:rPr>
                        <w:rFonts w:ascii="Arial" w:hAnsi="Arial" w:cs="Arial"/>
                        <w:sz w:val="14"/>
                        <w:szCs w:val="14"/>
                      </w:rPr>
                      <w:t>Gaál</w:t>
                    </w:r>
                    <w:proofErr w:type="spellEnd"/>
                    <w:r>
                      <w:rPr>
                        <w:rFonts w:ascii="Arial" w:hAnsi="Arial" w:cs="Arial"/>
                        <w:sz w:val="14"/>
                        <w:szCs w:val="14"/>
                      </w:rPr>
                      <w:t>, tätig.</w:t>
                    </w:r>
                  </w:p>
                  <w:p w14:paraId="77DF840D" w14:textId="77777777" w:rsidR="003923A5" w:rsidRPr="00CC347D" w:rsidRDefault="003923A5" w:rsidP="003923A5">
                    <w:pPr>
                      <w:rPr>
                        <w:rFonts w:ascii="Arial" w:hAnsi="Arial" w:cs="Arial"/>
                        <w:sz w:val="14"/>
                        <w:szCs w:val="14"/>
                      </w:rPr>
                    </w:pPr>
                  </w:p>
                  <w:p w14:paraId="46EAD795" w14:textId="124463DB" w:rsidR="00782C33" w:rsidRPr="00CC347D" w:rsidRDefault="00782C33">
                    <w:pPr>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229887" w14:textId="77777777" w:rsidR="00084283" w:rsidRDefault="00084283" w:rsidP="0023059A">
      <w:r>
        <w:separator/>
      </w:r>
    </w:p>
  </w:footnote>
  <w:footnote w:type="continuationSeparator" w:id="0">
    <w:p w14:paraId="4D612DB6" w14:textId="77777777" w:rsidR="00084283" w:rsidRDefault="00084283" w:rsidP="00230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E086C" w14:textId="4AD89AB1" w:rsidR="00782C33" w:rsidRDefault="00782C33">
    <w:pPr>
      <w:pStyle w:val="Kopfzeile"/>
    </w:pPr>
    <w:r>
      <w:rPr>
        <w:noProof/>
        <w:lang w:eastAsia="de-AT"/>
      </w:rPr>
      <w:drawing>
        <wp:anchor distT="0" distB="0" distL="114300" distR="114300" simplePos="0" relativeHeight="251668480" behindDoc="1" locked="0" layoutInCell="1" allowOverlap="1" wp14:anchorId="748B4FB7" wp14:editId="7292B41A">
          <wp:simplePos x="0" y="0"/>
          <wp:positionH relativeFrom="column">
            <wp:posOffset>6302375</wp:posOffset>
          </wp:positionH>
          <wp:positionV relativeFrom="paragraph">
            <wp:posOffset>-829310</wp:posOffset>
          </wp:positionV>
          <wp:extent cx="165100" cy="161925"/>
          <wp:effectExtent l="0" t="0" r="12700" b="0"/>
          <wp:wrapNone/>
          <wp:docPr id="1" name="Picture 1" descr="medieninformation_ster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ninformation_ster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w:drawing>
        <wp:anchor distT="0" distB="0" distL="114300" distR="114300" simplePos="0" relativeHeight="251665408" behindDoc="1" locked="0" layoutInCell="1" allowOverlap="1" wp14:anchorId="175F943A" wp14:editId="016A4B3E">
          <wp:simplePos x="0" y="0"/>
          <wp:positionH relativeFrom="column">
            <wp:posOffset>3955415</wp:posOffset>
          </wp:positionH>
          <wp:positionV relativeFrom="page">
            <wp:posOffset>344805</wp:posOffset>
          </wp:positionV>
          <wp:extent cx="2519680" cy="229870"/>
          <wp:effectExtent l="0" t="0" r="0" b="0"/>
          <wp:wrapNone/>
          <wp:docPr id="7" name="Picture 7" descr="/Users/david/Dropbox/GB/___GB2018/MEDIENINFORMATION/medieninformation_kontaktzei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david/Dropbox/GB/___GB2018/MEDIENINFORMATION/medieninformation_kontaktzeile.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9680" cy="229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AT"/>
      </w:rPr>
      <mc:AlternateContent>
        <mc:Choice Requires="wps">
          <w:drawing>
            <wp:anchor distT="0" distB="0" distL="114300" distR="114300" simplePos="0" relativeHeight="251663360" behindDoc="0" locked="0" layoutInCell="1" allowOverlap="1" wp14:anchorId="404B8883" wp14:editId="50500801">
              <wp:simplePos x="0" y="0"/>
              <wp:positionH relativeFrom="column">
                <wp:posOffset>-9525</wp:posOffset>
              </wp:positionH>
              <wp:positionV relativeFrom="paragraph">
                <wp:posOffset>-894715</wp:posOffset>
              </wp:positionV>
              <wp:extent cx="6479540" cy="0"/>
              <wp:effectExtent l="0" t="0" r="22860" b="25400"/>
              <wp:wrapNone/>
              <wp:docPr id="6" name="Straight Connector 6"/>
              <wp:cNvGraphicFramePr/>
              <a:graphic xmlns:a="http://schemas.openxmlformats.org/drawingml/2006/main">
                <a:graphicData uri="http://schemas.microsoft.com/office/word/2010/wordprocessingShape">
                  <wps:wsp>
                    <wps:cNvCnPr/>
                    <wps:spPr>
                      <a:xfrm>
                        <a:off x="0" y="0"/>
                        <a:ext cx="6479540" cy="0"/>
                      </a:xfrm>
                      <a:prstGeom prst="line">
                        <a:avLst/>
                      </a:prstGeom>
                      <a:ln>
                        <a:solidFill>
                          <a:srgbClr val="F37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260E76" id="Straight Connector 6"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70.45pt" to="509.45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" strokecolor="#f37021" strokeweight=".5pt">
              <v:stroke joinstyle="miter"/>
            </v:line>
          </w:pict>
        </mc:Fallback>
      </mc:AlternateContent>
    </w:r>
    <w:r>
      <w:rPr>
        <w:noProof/>
        <w:lang w:eastAsia="de-AT"/>
      </w:rPr>
      <w:drawing>
        <wp:anchor distT="0" distB="0" distL="114300" distR="114300" simplePos="0" relativeHeight="251661312" behindDoc="1" locked="0" layoutInCell="1" allowOverlap="1" wp14:anchorId="4B7CDAA1" wp14:editId="72B34BFE">
          <wp:simplePos x="0" y="0"/>
          <wp:positionH relativeFrom="column">
            <wp:posOffset>-10795</wp:posOffset>
          </wp:positionH>
          <wp:positionV relativeFrom="paragraph">
            <wp:posOffset>-782955</wp:posOffset>
          </wp:positionV>
          <wp:extent cx="1771015" cy="572135"/>
          <wp:effectExtent l="0" t="0" r="6985" b="12065"/>
          <wp:wrapNone/>
          <wp:docPr id="3" name="Picture 3" descr="/Users/david/Dropbox/GB/___GB2018/MEDIENINFORMATION/medieninformation_tite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david/Dropbox/GB/___GB2018/MEDIENINFORMATION/medieninformation_titel.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015" cy="57213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96B3F"/>
    <w:multiLevelType w:val="hybridMultilevel"/>
    <w:tmpl w:val="273EE19A"/>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FBC63CD"/>
    <w:multiLevelType w:val="hybridMultilevel"/>
    <w:tmpl w:val="616E1D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3B7239F"/>
    <w:multiLevelType w:val="hybridMultilevel"/>
    <w:tmpl w:val="7F86BE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31B30D8"/>
    <w:multiLevelType w:val="hybridMultilevel"/>
    <w:tmpl w:val="0B6C9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816D67"/>
    <w:multiLevelType w:val="hybridMultilevel"/>
    <w:tmpl w:val="B2CCEC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6460E2C"/>
    <w:multiLevelType w:val="hybridMultilevel"/>
    <w:tmpl w:val="5BE263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DE6122C"/>
    <w:multiLevelType w:val="hybridMultilevel"/>
    <w:tmpl w:val="BB765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5F3300EE"/>
    <w:multiLevelType w:val="hybridMultilevel"/>
    <w:tmpl w:val="C6F0840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C036F7D"/>
    <w:multiLevelType w:val="hybridMultilevel"/>
    <w:tmpl w:val="D04EE3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6E371020"/>
    <w:multiLevelType w:val="hybridMultilevel"/>
    <w:tmpl w:val="C5B40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C52ECD"/>
    <w:multiLevelType w:val="hybridMultilevel"/>
    <w:tmpl w:val="3EE2EE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0"/>
  </w:num>
  <w:num w:numId="3">
    <w:abstractNumId w:val="5"/>
  </w:num>
  <w:num w:numId="4">
    <w:abstractNumId w:val="4"/>
  </w:num>
  <w:num w:numId="5">
    <w:abstractNumId w:val="2"/>
  </w:num>
  <w:num w:numId="6">
    <w:abstractNumId w:val="7"/>
  </w:num>
  <w:num w:numId="7">
    <w:abstractNumId w:val="1"/>
  </w:num>
  <w:num w:numId="8">
    <w:abstractNumId w:val="0"/>
  </w:num>
  <w:num w:numId="9">
    <w:abstractNumId w:val="8"/>
  </w:num>
  <w:num w:numId="10">
    <w:abstractNumId w:val="3"/>
  </w:num>
  <w:num w:numId="11">
    <w:abstractNumId w:val="1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trackRevisions/>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E28"/>
    <w:rsid w:val="00006C90"/>
    <w:rsid w:val="000356F5"/>
    <w:rsid w:val="0004036E"/>
    <w:rsid w:val="000453D3"/>
    <w:rsid w:val="00052E53"/>
    <w:rsid w:val="000540A1"/>
    <w:rsid w:val="0005589B"/>
    <w:rsid w:val="00065518"/>
    <w:rsid w:val="00071141"/>
    <w:rsid w:val="00084283"/>
    <w:rsid w:val="00084F24"/>
    <w:rsid w:val="00086801"/>
    <w:rsid w:val="00093E32"/>
    <w:rsid w:val="000943A4"/>
    <w:rsid w:val="00097B26"/>
    <w:rsid w:val="000C18F8"/>
    <w:rsid w:val="000E06B5"/>
    <w:rsid w:val="000E49F0"/>
    <w:rsid w:val="00103482"/>
    <w:rsid w:val="00111927"/>
    <w:rsid w:val="001133F3"/>
    <w:rsid w:val="001179CB"/>
    <w:rsid w:val="00144F5C"/>
    <w:rsid w:val="0015251B"/>
    <w:rsid w:val="00157BDE"/>
    <w:rsid w:val="001658B9"/>
    <w:rsid w:val="00172D0F"/>
    <w:rsid w:val="00195DE8"/>
    <w:rsid w:val="00197ADF"/>
    <w:rsid w:val="001B2241"/>
    <w:rsid w:val="001D33C7"/>
    <w:rsid w:val="001D4445"/>
    <w:rsid w:val="001D5BFD"/>
    <w:rsid w:val="001E2E01"/>
    <w:rsid w:val="001F13B2"/>
    <w:rsid w:val="001F4C71"/>
    <w:rsid w:val="001F7384"/>
    <w:rsid w:val="0020735B"/>
    <w:rsid w:val="00217C39"/>
    <w:rsid w:val="00222B74"/>
    <w:rsid w:val="0022302C"/>
    <w:rsid w:val="0023059A"/>
    <w:rsid w:val="002334F1"/>
    <w:rsid w:val="00243B7E"/>
    <w:rsid w:val="00293D07"/>
    <w:rsid w:val="0029639C"/>
    <w:rsid w:val="00296ADA"/>
    <w:rsid w:val="002B701B"/>
    <w:rsid w:val="002D0005"/>
    <w:rsid w:val="002D5EC5"/>
    <w:rsid w:val="002E79F1"/>
    <w:rsid w:val="00304005"/>
    <w:rsid w:val="003252D9"/>
    <w:rsid w:val="00327BE4"/>
    <w:rsid w:val="003301E9"/>
    <w:rsid w:val="003463C0"/>
    <w:rsid w:val="00346A08"/>
    <w:rsid w:val="00350E28"/>
    <w:rsid w:val="00351633"/>
    <w:rsid w:val="0036057E"/>
    <w:rsid w:val="00390290"/>
    <w:rsid w:val="003923A5"/>
    <w:rsid w:val="003A0D2A"/>
    <w:rsid w:val="003A3F12"/>
    <w:rsid w:val="003C1C2A"/>
    <w:rsid w:val="003D6F8C"/>
    <w:rsid w:val="003F2093"/>
    <w:rsid w:val="00400A39"/>
    <w:rsid w:val="0040321E"/>
    <w:rsid w:val="00411818"/>
    <w:rsid w:val="00414CED"/>
    <w:rsid w:val="0043303B"/>
    <w:rsid w:val="004352F6"/>
    <w:rsid w:val="00436001"/>
    <w:rsid w:val="00471846"/>
    <w:rsid w:val="004927F4"/>
    <w:rsid w:val="004D4CB6"/>
    <w:rsid w:val="00526A27"/>
    <w:rsid w:val="00536E09"/>
    <w:rsid w:val="00543729"/>
    <w:rsid w:val="00550465"/>
    <w:rsid w:val="0055162A"/>
    <w:rsid w:val="00552C20"/>
    <w:rsid w:val="0056266C"/>
    <w:rsid w:val="005654DA"/>
    <w:rsid w:val="00577572"/>
    <w:rsid w:val="00580A62"/>
    <w:rsid w:val="005A51D3"/>
    <w:rsid w:val="005B32B7"/>
    <w:rsid w:val="005B4384"/>
    <w:rsid w:val="005F1383"/>
    <w:rsid w:val="006000C5"/>
    <w:rsid w:val="00610D11"/>
    <w:rsid w:val="0061154C"/>
    <w:rsid w:val="00636CF3"/>
    <w:rsid w:val="00647D53"/>
    <w:rsid w:val="00674AAF"/>
    <w:rsid w:val="00674AD7"/>
    <w:rsid w:val="00695635"/>
    <w:rsid w:val="00696D99"/>
    <w:rsid w:val="00697AC5"/>
    <w:rsid w:val="006D04EB"/>
    <w:rsid w:val="006D08B8"/>
    <w:rsid w:val="006D1697"/>
    <w:rsid w:val="006F466F"/>
    <w:rsid w:val="007060BC"/>
    <w:rsid w:val="00721137"/>
    <w:rsid w:val="007254CE"/>
    <w:rsid w:val="00746F8F"/>
    <w:rsid w:val="00763750"/>
    <w:rsid w:val="00764D16"/>
    <w:rsid w:val="00782C33"/>
    <w:rsid w:val="00787EA2"/>
    <w:rsid w:val="00790BEC"/>
    <w:rsid w:val="00792EDB"/>
    <w:rsid w:val="00793AC6"/>
    <w:rsid w:val="00797D72"/>
    <w:rsid w:val="007A0F5F"/>
    <w:rsid w:val="007A76DE"/>
    <w:rsid w:val="007B6024"/>
    <w:rsid w:val="007C0AE2"/>
    <w:rsid w:val="007E30F5"/>
    <w:rsid w:val="008014CE"/>
    <w:rsid w:val="008019A8"/>
    <w:rsid w:val="00802DED"/>
    <w:rsid w:val="00810FB8"/>
    <w:rsid w:val="00811384"/>
    <w:rsid w:val="00821733"/>
    <w:rsid w:val="00821875"/>
    <w:rsid w:val="00835774"/>
    <w:rsid w:val="00856113"/>
    <w:rsid w:val="00864543"/>
    <w:rsid w:val="008732BA"/>
    <w:rsid w:val="00880561"/>
    <w:rsid w:val="008827DE"/>
    <w:rsid w:val="0088621D"/>
    <w:rsid w:val="00892BFD"/>
    <w:rsid w:val="00893D29"/>
    <w:rsid w:val="008A494F"/>
    <w:rsid w:val="008D68B9"/>
    <w:rsid w:val="008E111F"/>
    <w:rsid w:val="008E1482"/>
    <w:rsid w:val="008E3B33"/>
    <w:rsid w:val="0090705A"/>
    <w:rsid w:val="00921C2C"/>
    <w:rsid w:val="00932366"/>
    <w:rsid w:val="00934FCA"/>
    <w:rsid w:val="00934FCC"/>
    <w:rsid w:val="00944226"/>
    <w:rsid w:val="00952B6E"/>
    <w:rsid w:val="00981C67"/>
    <w:rsid w:val="00985F42"/>
    <w:rsid w:val="00986B56"/>
    <w:rsid w:val="009912BA"/>
    <w:rsid w:val="009A2B6F"/>
    <w:rsid w:val="009C03EB"/>
    <w:rsid w:val="009C2F15"/>
    <w:rsid w:val="009C665A"/>
    <w:rsid w:val="009D50BC"/>
    <w:rsid w:val="009D627D"/>
    <w:rsid w:val="009E1A2F"/>
    <w:rsid w:val="009E6714"/>
    <w:rsid w:val="009F6EC0"/>
    <w:rsid w:val="00A05B1F"/>
    <w:rsid w:val="00A17EC9"/>
    <w:rsid w:val="00A239DF"/>
    <w:rsid w:val="00A40CE0"/>
    <w:rsid w:val="00A479C0"/>
    <w:rsid w:val="00A517FF"/>
    <w:rsid w:val="00A547F3"/>
    <w:rsid w:val="00A55746"/>
    <w:rsid w:val="00A64036"/>
    <w:rsid w:val="00A73DE2"/>
    <w:rsid w:val="00A73F61"/>
    <w:rsid w:val="00A742F4"/>
    <w:rsid w:val="00A8388E"/>
    <w:rsid w:val="00A91677"/>
    <w:rsid w:val="00AB6BCA"/>
    <w:rsid w:val="00AD5F35"/>
    <w:rsid w:val="00AF1750"/>
    <w:rsid w:val="00B10D7D"/>
    <w:rsid w:val="00B463CD"/>
    <w:rsid w:val="00B470E8"/>
    <w:rsid w:val="00B601E0"/>
    <w:rsid w:val="00B6145C"/>
    <w:rsid w:val="00B644A3"/>
    <w:rsid w:val="00B722C8"/>
    <w:rsid w:val="00B762C0"/>
    <w:rsid w:val="00B80DE3"/>
    <w:rsid w:val="00B92455"/>
    <w:rsid w:val="00B95F1E"/>
    <w:rsid w:val="00BA154C"/>
    <w:rsid w:val="00BA7BC3"/>
    <w:rsid w:val="00BB0BC6"/>
    <w:rsid w:val="00BB3285"/>
    <w:rsid w:val="00BC3982"/>
    <w:rsid w:val="00BC3E71"/>
    <w:rsid w:val="00BD3B28"/>
    <w:rsid w:val="00BD70C2"/>
    <w:rsid w:val="00C219ED"/>
    <w:rsid w:val="00C22868"/>
    <w:rsid w:val="00C542C2"/>
    <w:rsid w:val="00C61DC7"/>
    <w:rsid w:val="00C64F3C"/>
    <w:rsid w:val="00C71FA6"/>
    <w:rsid w:val="00C74705"/>
    <w:rsid w:val="00C75A3E"/>
    <w:rsid w:val="00C91469"/>
    <w:rsid w:val="00C93545"/>
    <w:rsid w:val="00CA6BBF"/>
    <w:rsid w:val="00CB03D8"/>
    <w:rsid w:val="00CC347D"/>
    <w:rsid w:val="00CC3FF2"/>
    <w:rsid w:val="00CC528B"/>
    <w:rsid w:val="00CE5F66"/>
    <w:rsid w:val="00D059D5"/>
    <w:rsid w:val="00D250D8"/>
    <w:rsid w:val="00D316B9"/>
    <w:rsid w:val="00D36611"/>
    <w:rsid w:val="00D512E4"/>
    <w:rsid w:val="00D6164F"/>
    <w:rsid w:val="00D73EDC"/>
    <w:rsid w:val="00D7457A"/>
    <w:rsid w:val="00D969C6"/>
    <w:rsid w:val="00DA689C"/>
    <w:rsid w:val="00DD2C3F"/>
    <w:rsid w:val="00DE03FF"/>
    <w:rsid w:val="00DE476F"/>
    <w:rsid w:val="00DF06B2"/>
    <w:rsid w:val="00E06D85"/>
    <w:rsid w:val="00E12990"/>
    <w:rsid w:val="00E36A86"/>
    <w:rsid w:val="00E5259D"/>
    <w:rsid w:val="00E77F73"/>
    <w:rsid w:val="00E81342"/>
    <w:rsid w:val="00E8144A"/>
    <w:rsid w:val="00E87F61"/>
    <w:rsid w:val="00E90E0C"/>
    <w:rsid w:val="00E94E24"/>
    <w:rsid w:val="00E96A8C"/>
    <w:rsid w:val="00E96CFC"/>
    <w:rsid w:val="00E97A00"/>
    <w:rsid w:val="00EB4463"/>
    <w:rsid w:val="00EB55F3"/>
    <w:rsid w:val="00EC60D2"/>
    <w:rsid w:val="00EE237A"/>
    <w:rsid w:val="00F01612"/>
    <w:rsid w:val="00F23DF2"/>
    <w:rsid w:val="00F2645C"/>
    <w:rsid w:val="00F40AF5"/>
    <w:rsid w:val="00F533F8"/>
    <w:rsid w:val="00F609EC"/>
    <w:rsid w:val="00F748E4"/>
    <w:rsid w:val="00F74C6D"/>
    <w:rsid w:val="00F90614"/>
    <w:rsid w:val="00FA1F55"/>
    <w:rsid w:val="00FA2013"/>
    <w:rsid w:val="00FC7D33"/>
    <w:rsid w:val="00FD050C"/>
    <w:rsid w:val="00FD1877"/>
    <w:rsid w:val="00FE0B30"/>
    <w:rsid w:val="00FE5F2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A1202F"/>
  <w14:defaultImageDpi w14:val="32767"/>
  <w15:docId w15:val="{757E677D-10CA-D141-ACA1-B04F6D037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85F42"/>
    <w:rPr>
      <w:rFonts w:ascii="Times New Roman" w:eastAsia="Times New Roman" w:hAnsi="Times New Roman" w:cs="Times New Roman"/>
      <w:lang w:val="de-AT" w:eastAsia="de-DE"/>
    </w:rPr>
  </w:style>
  <w:style w:type="paragraph" w:styleId="berschrift1">
    <w:name w:val="heading 1"/>
    <w:basedOn w:val="Standard"/>
    <w:link w:val="berschrift1Zchn"/>
    <w:uiPriority w:val="9"/>
    <w:qFormat/>
    <w:rsid w:val="001658B9"/>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1658B9"/>
    <w:pPr>
      <w:spacing w:before="100" w:beforeAutospacing="1" w:after="100" w:afterAutospacing="1"/>
      <w:outlineLvl w:val="1"/>
    </w:pPr>
    <w:rPr>
      <w:b/>
      <w:bCs/>
      <w:sz w:val="36"/>
      <w:szCs w:val="36"/>
    </w:rPr>
  </w:style>
  <w:style w:type="paragraph" w:styleId="berschrift3">
    <w:name w:val="heading 3"/>
    <w:basedOn w:val="Standard"/>
    <w:next w:val="Standard"/>
    <w:link w:val="berschrift3Zchn"/>
    <w:uiPriority w:val="9"/>
    <w:semiHidden/>
    <w:unhideWhenUsed/>
    <w:qFormat/>
    <w:rsid w:val="006D08B8"/>
    <w:pPr>
      <w:keepNext/>
      <w:keepLines/>
      <w:spacing w:before="40"/>
      <w:outlineLvl w:val="2"/>
    </w:pPr>
    <w:rPr>
      <w:rFonts w:asciiTheme="majorHAnsi" w:eastAsiaTheme="majorEastAsia" w:hAnsiTheme="majorHAnsi" w:cstheme="majorBidi"/>
      <w:color w:val="294E1C"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3059A"/>
    <w:pPr>
      <w:tabs>
        <w:tab w:val="center" w:pos="4680"/>
        <w:tab w:val="right" w:pos="9360"/>
      </w:tabs>
    </w:pPr>
  </w:style>
  <w:style w:type="character" w:customStyle="1" w:styleId="KopfzeileZchn">
    <w:name w:val="Kopfzeile Zchn"/>
    <w:basedOn w:val="Absatz-Standardschriftart"/>
    <w:link w:val="Kopfzeile"/>
    <w:uiPriority w:val="99"/>
    <w:rsid w:val="0023059A"/>
  </w:style>
  <w:style w:type="paragraph" w:styleId="Fuzeile">
    <w:name w:val="footer"/>
    <w:basedOn w:val="Standard"/>
    <w:link w:val="FuzeileZchn"/>
    <w:uiPriority w:val="99"/>
    <w:unhideWhenUsed/>
    <w:rsid w:val="0023059A"/>
    <w:pPr>
      <w:tabs>
        <w:tab w:val="center" w:pos="4680"/>
        <w:tab w:val="right" w:pos="9360"/>
      </w:tabs>
    </w:pPr>
  </w:style>
  <w:style w:type="character" w:customStyle="1" w:styleId="FuzeileZchn">
    <w:name w:val="Fußzeile Zchn"/>
    <w:basedOn w:val="Absatz-Standardschriftart"/>
    <w:link w:val="Fuzeile"/>
    <w:uiPriority w:val="99"/>
    <w:rsid w:val="0023059A"/>
  </w:style>
  <w:style w:type="paragraph" w:styleId="StandardWeb">
    <w:name w:val="Normal (Web)"/>
    <w:basedOn w:val="Standard"/>
    <w:uiPriority w:val="99"/>
    <w:unhideWhenUsed/>
    <w:rsid w:val="008D68B9"/>
    <w:pPr>
      <w:spacing w:before="100" w:beforeAutospacing="1" w:after="100" w:afterAutospacing="1"/>
    </w:pPr>
    <w:rPr>
      <w:lang w:eastAsia="en-GB"/>
    </w:rPr>
  </w:style>
  <w:style w:type="character" w:styleId="Hyperlink">
    <w:name w:val="Hyperlink"/>
    <w:basedOn w:val="Absatz-Standardschriftart"/>
    <w:uiPriority w:val="99"/>
    <w:unhideWhenUsed/>
    <w:rsid w:val="001D33C7"/>
    <w:rPr>
      <w:color w:val="6B9F25" w:themeColor="hyperlink"/>
      <w:u w:val="single"/>
    </w:rPr>
  </w:style>
  <w:style w:type="character" w:customStyle="1" w:styleId="NichtaufgelsteErwhnung1">
    <w:name w:val="Nicht aufgelöste Erwähnung1"/>
    <w:basedOn w:val="Absatz-Standardschriftart"/>
    <w:uiPriority w:val="99"/>
    <w:rsid w:val="001D33C7"/>
    <w:rPr>
      <w:color w:val="808080"/>
      <w:shd w:val="clear" w:color="auto" w:fill="E6E6E6"/>
    </w:rPr>
  </w:style>
  <w:style w:type="paragraph" w:styleId="Listenabsatz">
    <w:name w:val="List Paragraph"/>
    <w:basedOn w:val="Standard"/>
    <w:uiPriority w:val="34"/>
    <w:qFormat/>
    <w:rsid w:val="00985F42"/>
    <w:pPr>
      <w:ind w:left="720"/>
      <w:contextualSpacing/>
    </w:pPr>
  </w:style>
  <w:style w:type="paragraph" w:styleId="Sprechblasentext">
    <w:name w:val="Balloon Text"/>
    <w:basedOn w:val="Standard"/>
    <w:link w:val="SprechblasentextZchn"/>
    <w:uiPriority w:val="99"/>
    <w:semiHidden/>
    <w:unhideWhenUsed/>
    <w:rsid w:val="00E12990"/>
    <w:rPr>
      <w:sz w:val="18"/>
      <w:szCs w:val="18"/>
    </w:rPr>
  </w:style>
  <w:style w:type="character" w:customStyle="1" w:styleId="SprechblasentextZchn">
    <w:name w:val="Sprechblasentext Zchn"/>
    <w:basedOn w:val="Absatz-Standardschriftart"/>
    <w:link w:val="Sprechblasentext"/>
    <w:uiPriority w:val="99"/>
    <w:semiHidden/>
    <w:rsid w:val="00E12990"/>
    <w:rPr>
      <w:rFonts w:ascii="Times New Roman" w:eastAsia="Times New Roman" w:hAnsi="Times New Roman" w:cs="Times New Roman"/>
      <w:sz w:val="18"/>
      <w:szCs w:val="18"/>
      <w:lang w:val="de-AT" w:eastAsia="de-DE"/>
    </w:rPr>
  </w:style>
  <w:style w:type="character" w:customStyle="1" w:styleId="NichtaufgelsteErwhnung2">
    <w:name w:val="Nicht aufgelöste Erwähnung2"/>
    <w:basedOn w:val="Absatz-Standardschriftart"/>
    <w:uiPriority w:val="99"/>
    <w:rsid w:val="00CE5F66"/>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6266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C219ED"/>
    <w:rPr>
      <w:color w:val="605E5C"/>
      <w:shd w:val="clear" w:color="auto" w:fill="E1DFDD"/>
    </w:rPr>
  </w:style>
  <w:style w:type="character" w:styleId="Kommentarzeichen">
    <w:name w:val="annotation reference"/>
    <w:basedOn w:val="Absatz-Standardschriftart"/>
    <w:uiPriority w:val="99"/>
    <w:semiHidden/>
    <w:unhideWhenUsed/>
    <w:rsid w:val="00880561"/>
    <w:rPr>
      <w:sz w:val="16"/>
      <w:szCs w:val="16"/>
    </w:rPr>
  </w:style>
  <w:style w:type="paragraph" w:styleId="Kommentartext">
    <w:name w:val="annotation text"/>
    <w:basedOn w:val="Standard"/>
    <w:link w:val="KommentartextZchn"/>
    <w:uiPriority w:val="99"/>
    <w:semiHidden/>
    <w:unhideWhenUsed/>
    <w:rsid w:val="00880561"/>
    <w:rPr>
      <w:sz w:val="20"/>
      <w:szCs w:val="20"/>
    </w:rPr>
  </w:style>
  <w:style w:type="character" w:customStyle="1" w:styleId="KommentartextZchn">
    <w:name w:val="Kommentartext Zchn"/>
    <w:basedOn w:val="Absatz-Standardschriftart"/>
    <w:link w:val="Kommentartext"/>
    <w:uiPriority w:val="99"/>
    <w:semiHidden/>
    <w:rsid w:val="00880561"/>
    <w:rPr>
      <w:rFonts w:ascii="Times New Roman" w:eastAsia="Times New Roman" w:hAnsi="Times New Roman" w:cs="Times New Roman"/>
      <w:sz w:val="20"/>
      <w:szCs w:val="20"/>
      <w:lang w:val="de-AT" w:eastAsia="de-DE"/>
    </w:rPr>
  </w:style>
  <w:style w:type="paragraph" w:styleId="Kommentarthema">
    <w:name w:val="annotation subject"/>
    <w:basedOn w:val="Kommentartext"/>
    <w:next w:val="Kommentartext"/>
    <w:link w:val="KommentarthemaZchn"/>
    <w:uiPriority w:val="99"/>
    <w:semiHidden/>
    <w:unhideWhenUsed/>
    <w:rsid w:val="00880561"/>
    <w:rPr>
      <w:b/>
      <w:bCs/>
    </w:rPr>
  </w:style>
  <w:style w:type="character" w:customStyle="1" w:styleId="KommentarthemaZchn">
    <w:name w:val="Kommentarthema Zchn"/>
    <w:basedOn w:val="KommentartextZchn"/>
    <w:link w:val="Kommentarthema"/>
    <w:uiPriority w:val="99"/>
    <w:semiHidden/>
    <w:rsid w:val="00880561"/>
    <w:rPr>
      <w:rFonts w:ascii="Times New Roman" w:eastAsia="Times New Roman" w:hAnsi="Times New Roman" w:cs="Times New Roman"/>
      <w:b/>
      <w:bCs/>
      <w:sz w:val="20"/>
      <w:szCs w:val="20"/>
      <w:lang w:val="de-AT" w:eastAsia="de-DE"/>
    </w:rPr>
  </w:style>
  <w:style w:type="character" w:customStyle="1" w:styleId="NichtaufgelsteErwhnung5">
    <w:name w:val="Nicht aufgelöste Erwähnung5"/>
    <w:basedOn w:val="Absatz-Standardschriftart"/>
    <w:uiPriority w:val="99"/>
    <w:semiHidden/>
    <w:unhideWhenUsed/>
    <w:rsid w:val="001658B9"/>
    <w:rPr>
      <w:color w:val="605E5C"/>
      <w:shd w:val="clear" w:color="auto" w:fill="E1DFDD"/>
    </w:rPr>
  </w:style>
  <w:style w:type="character" w:customStyle="1" w:styleId="berschrift1Zchn">
    <w:name w:val="Überschrift 1 Zchn"/>
    <w:basedOn w:val="Absatz-Standardschriftart"/>
    <w:link w:val="berschrift1"/>
    <w:uiPriority w:val="9"/>
    <w:rsid w:val="001658B9"/>
    <w:rPr>
      <w:rFonts w:ascii="Times New Roman" w:eastAsia="Times New Roman" w:hAnsi="Times New Roman" w:cs="Times New Roman"/>
      <w:b/>
      <w:bCs/>
      <w:kern w:val="36"/>
      <w:sz w:val="48"/>
      <w:szCs w:val="48"/>
      <w:lang w:val="de-AT" w:eastAsia="de-DE"/>
    </w:rPr>
  </w:style>
  <w:style w:type="character" w:customStyle="1" w:styleId="berschrift2Zchn">
    <w:name w:val="Überschrift 2 Zchn"/>
    <w:basedOn w:val="Absatz-Standardschriftart"/>
    <w:link w:val="berschrift2"/>
    <w:uiPriority w:val="9"/>
    <w:rsid w:val="001658B9"/>
    <w:rPr>
      <w:rFonts w:ascii="Times New Roman" w:eastAsia="Times New Roman" w:hAnsi="Times New Roman" w:cs="Times New Roman"/>
      <w:b/>
      <w:bCs/>
      <w:sz w:val="36"/>
      <w:szCs w:val="36"/>
      <w:lang w:val="de-AT" w:eastAsia="de-DE"/>
    </w:rPr>
  </w:style>
  <w:style w:type="paragraph" w:customStyle="1" w:styleId="text">
    <w:name w:val="text"/>
    <w:basedOn w:val="Standard"/>
    <w:rsid w:val="001658B9"/>
    <w:pPr>
      <w:spacing w:before="100" w:beforeAutospacing="1" w:after="100" w:afterAutospacing="1"/>
    </w:pPr>
  </w:style>
  <w:style w:type="character" w:customStyle="1" w:styleId="berschrift3Zchn">
    <w:name w:val="Überschrift 3 Zchn"/>
    <w:basedOn w:val="Absatz-Standardschriftart"/>
    <w:link w:val="berschrift3"/>
    <w:uiPriority w:val="9"/>
    <w:semiHidden/>
    <w:rsid w:val="006D08B8"/>
    <w:rPr>
      <w:rFonts w:asciiTheme="majorHAnsi" w:eastAsiaTheme="majorEastAsia" w:hAnsiTheme="majorHAnsi" w:cstheme="majorBidi"/>
      <w:color w:val="294E1C" w:themeColor="accent1" w:themeShade="7F"/>
      <w:lang w:val="de-AT" w:eastAsia="de-DE"/>
    </w:rPr>
  </w:style>
  <w:style w:type="table" w:styleId="Tabellenraster">
    <w:name w:val="Table Grid"/>
    <w:basedOn w:val="NormaleTabelle"/>
    <w:uiPriority w:val="39"/>
    <w:rsid w:val="000E49F0"/>
    <w:rPr>
      <w:lang w:val="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6">
    <w:name w:val="Nicht aufgelöste Erwähnung6"/>
    <w:basedOn w:val="Absatz-Standardschriftart"/>
    <w:uiPriority w:val="99"/>
    <w:semiHidden/>
    <w:unhideWhenUsed/>
    <w:rsid w:val="001179CB"/>
    <w:rPr>
      <w:color w:val="605E5C"/>
      <w:shd w:val="clear" w:color="auto" w:fill="E1DFDD"/>
    </w:rPr>
  </w:style>
  <w:style w:type="paragraph" w:styleId="berarbeitung">
    <w:name w:val="Revision"/>
    <w:hidden/>
    <w:uiPriority w:val="99"/>
    <w:semiHidden/>
    <w:rsid w:val="00EE237A"/>
    <w:rPr>
      <w:rFonts w:ascii="Times New Roman" w:eastAsia="Times New Roman" w:hAnsi="Times New Roman" w:cs="Times New Roman"/>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0013">
      <w:bodyDiv w:val="1"/>
      <w:marLeft w:val="0"/>
      <w:marRight w:val="0"/>
      <w:marTop w:val="0"/>
      <w:marBottom w:val="0"/>
      <w:divBdr>
        <w:top w:val="none" w:sz="0" w:space="0" w:color="auto"/>
        <w:left w:val="none" w:sz="0" w:space="0" w:color="auto"/>
        <w:bottom w:val="none" w:sz="0" w:space="0" w:color="auto"/>
        <w:right w:val="none" w:sz="0" w:space="0" w:color="auto"/>
      </w:divBdr>
    </w:div>
    <w:div w:id="5980459">
      <w:bodyDiv w:val="1"/>
      <w:marLeft w:val="0"/>
      <w:marRight w:val="0"/>
      <w:marTop w:val="0"/>
      <w:marBottom w:val="0"/>
      <w:divBdr>
        <w:top w:val="none" w:sz="0" w:space="0" w:color="auto"/>
        <w:left w:val="none" w:sz="0" w:space="0" w:color="auto"/>
        <w:bottom w:val="none" w:sz="0" w:space="0" w:color="auto"/>
        <w:right w:val="none" w:sz="0" w:space="0" w:color="auto"/>
      </w:divBdr>
    </w:div>
    <w:div w:id="256792853">
      <w:bodyDiv w:val="1"/>
      <w:marLeft w:val="0"/>
      <w:marRight w:val="0"/>
      <w:marTop w:val="0"/>
      <w:marBottom w:val="0"/>
      <w:divBdr>
        <w:top w:val="none" w:sz="0" w:space="0" w:color="auto"/>
        <w:left w:val="none" w:sz="0" w:space="0" w:color="auto"/>
        <w:bottom w:val="none" w:sz="0" w:space="0" w:color="auto"/>
        <w:right w:val="none" w:sz="0" w:space="0" w:color="auto"/>
      </w:divBdr>
      <w:divsChild>
        <w:div w:id="614482942">
          <w:marLeft w:val="0"/>
          <w:marRight w:val="0"/>
          <w:marTop w:val="0"/>
          <w:marBottom w:val="0"/>
          <w:divBdr>
            <w:top w:val="none" w:sz="0" w:space="0" w:color="auto"/>
            <w:left w:val="none" w:sz="0" w:space="0" w:color="auto"/>
            <w:bottom w:val="none" w:sz="0" w:space="0" w:color="auto"/>
            <w:right w:val="none" w:sz="0" w:space="0" w:color="auto"/>
          </w:divBdr>
          <w:divsChild>
            <w:div w:id="2029209839">
              <w:marLeft w:val="0"/>
              <w:marRight w:val="0"/>
              <w:marTop w:val="0"/>
              <w:marBottom w:val="0"/>
              <w:divBdr>
                <w:top w:val="none" w:sz="0" w:space="0" w:color="auto"/>
                <w:left w:val="none" w:sz="0" w:space="0" w:color="auto"/>
                <w:bottom w:val="none" w:sz="0" w:space="0" w:color="auto"/>
                <w:right w:val="none" w:sz="0" w:space="0" w:color="auto"/>
              </w:divBdr>
              <w:divsChild>
                <w:div w:id="40861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30642">
      <w:bodyDiv w:val="1"/>
      <w:marLeft w:val="0"/>
      <w:marRight w:val="0"/>
      <w:marTop w:val="0"/>
      <w:marBottom w:val="0"/>
      <w:divBdr>
        <w:top w:val="none" w:sz="0" w:space="0" w:color="auto"/>
        <w:left w:val="none" w:sz="0" w:space="0" w:color="auto"/>
        <w:bottom w:val="none" w:sz="0" w:space="0" w:color="auto"/>
        <w:right w:val="none" w:sz="0" w:space="0" w:color="auto"/>
      </w:divBdr>
    </w:div>
    <w:div w:id="310065250">
      <w:bodyDiv w:val="1"/>
      <w:marLeft w:val="0"/>
      <w:marRight w:val="0"/>
      <w:marTop w:val="0"/>
      <w:marBottom w:val="0"/>
      <w:divBdr>
        <w:top w:val="none" w:sz="0" w:space="0" w:color="auto"/>
        <w:left w:val="none" w:sz="0" w:space="0" w:color="auto"/>
        <w:bottom w:val="none" w:sz="0" w:space="0" w:color="auto"/>
        <w:right w:val="none" w:sz="0" w:space="0" w:color="auto"/>
      </w:divBdr>
      <w:divsChild>
        <w:div w:id="1768576964">
          <w:marLeft w:val="0"/>
          <w:marRight w:val="0"/>
          <w:marTop w:val="0"/>
          <w:marBottom w:val="0"/>
          <w:divBdr>
            <w:top w:val="none" w:sz="0" w:space="0" w:color="auto"/>
            <w:left w:val="none" w:sz="0" w:space="0" w:color="auto"/>
            <w:bottom w:val="none" w:sz="0" w:space="0" w:color="auto"/>
            <w:right w:val="none" w:sz="0" w:space="0" w:color="auto"/>
          </w:divBdr>
          <w:divsChild>
            <w:div w:id="1239751678">
              <w:marLeft w:val="0"/>
              <w:marRight w:val="0"/>
              <w:marTop w:val="0"/>
              <w:marBottom w:val="0"/>
              <w:divBdr>
                <w:top w:val="none" w:sz="0" w:space="0" w:color="auto"/>
                <w:left w:val="none" w:sz="0" w:space="0" w:color="auto"/>
                <w:bottom w:val="none" w:sz="0" w:space="0" w:color="auto"/>
                <w:right w:val="none" w:sz="0" w:space="0" w:color="auto"/>
              </w:divBdr>
              <w:divsChild>
                <w:div w:id="8268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018200">
      <w:bodyDiv w:val="1"/>
      <w:marLeft w:val="0"/>
      <w:marRight w:val="0"/>
      <w:marTop w:val="0"/>
      <w:marBottom w:val="0"/>
      <w:divBdr>
        <w:top w:val="none" w:sz="0" w:space="0" w:color="auto"/>
        <w:left w:val="none" w:sz="0" w:space="0" w:color="auto"/>
        <w:bottom w:val="none" w:sz="0" w:space="0" w:color="auto"/>
        <w:right w:val="none" w:sz="0" w:space="0" w:color="auto"/>
      </w:divBdr>
      <w:divsChild>
        <w:div w:id="2146074400">
          <w:marLeft w:val="0"/>
          <w:marRight w:val="0"/>
          <w:marTop w:val="0"/>
          <w:marBottom w:val="0"/>
          <w:divBdr>
            <w:top w:val="none" w:sz="0" w:space="0" w:color="auto"/>
            <w:left w:val="none" w:sz="0" w:space="0" w:color="auto"/>
            <w:bottom w:val="none" w:sz="0" w:space="0" w:color="auto"/>
            <w:right w:val="none" w:sz="0" w:space="0" w:color="auto"/>
          </w:divBdr>
        </w:div>
      </w:divsChild>
    </w:div>
    <w:div w:id="437221621">
      <w:bodyDiv w:val="1"/>
      <w:marLeft w:val="0"/>
      <w:marRight w:val="0"/>
      <w:marTop w:val="0"/>
      <w:marBottom w:val="0"/>
      <w:divBdr>
        <w:top w:val="none" w:sz="0" w:space="0" w:color="auto"/>
        <w:left w:val="none" w:sz="0" w:space="0" w:color="auto"/>
        <w:bottom w:val="none" w:sz="0" w:space="0" w:color="auto"/>
        <w:right w:val="none" w:sz="0" w:space="0" w:color="auto"/>
      </w:divBdr>
    </w:div>
    <w:div w:id="461926318">
      <w:bodyDiv w:val="1"/>
      <w:marLeft w:val="0"/>
      <w:marRight w:val="0"/>
      <w:marTop w:val="0"/>
      <w:marBottom w:val="0"/>
      <w:divBdr>
        <w:top w:val="none" w:sz="0" w:space="0" w:color="auto"/>
        <w:left w:val="none" w:sz="0" w:space="0" w:color="auto"/>
        <w:bottom w:val="none" w:sz="0" w:space="0" w:color="auto"/>
        <w:right w:val="none" w:sz="0" w:space="0" w:color="auto"/>
      </w:divBdr>
    </w:div>
    <w:div w:id="518588929">
      <w:bodyDiv w:val="1"/>
      <w:marLeft w:val="0"/>
      <w:marRight w:val="0"/>
      <w:marTop w:val="0"/>
      <w:marBottom w:val="0"/>
      <w:divBdr>
        <w:top w:val="none" w:sz="0" w:space="0" w:color="auto"/>
        <w:left w:val="none" w:sz="0" w:space="0" w:color="auto"/>
        <w:bottom w:val="none" w:sz="0" w:space="0" w:color="auto"/>
        <w:right w:val="none" w:sz="0" w:space="0" w:color="auto"/>
      </w:divBdr>
    </w:div>
    <w:div w:id="612902313">
      <w:bodyDiv w:val="1"/>
      <w:marLeft w:val="0"/>
      <w:marRight w:val="0"/>
      <w:marTop w:val="0"/>
      <w:marBottom w:val="0"/>
      <w:divBdr>
        <w:top w:val="none" w:sz="0" w:space="0" w:color="auto"/>
        <w:left w:val="none" w:sz="0" w:space="0" w:color="auto"/>
        <w:bottom w:val="none" w:sz="0" w:space="0" w:color="auto"/>
        <w:right w:val="none" w:sz="0" w:space="0" w:color="auto"/>
      </w:divBdr>
      <w:divsChild>
        <w:div w:id="2089427070">
          <w:marLeft w:val="0"/>
          <w:marRight w:val="0"/>
          <w:marTop w:val="0"/>
          <w:marBottom w:val="0"/>
          <w:divBdr>
            <w:top w:val="none" w:sz="0" w:space="0" w:color="auto"/>
            <w:left w:val="none" w:sz="0" w:space="0" w:color="auto"/>
            <w:bottom w:val="none" w:sz="0" w:space="0" w:color="auto"/>
            <w:right w:val="none" w:sz="0" w:space="0" w:color="auto"/>
          </w:divBdr>
          <w:divsChild>
            <w:div w:id="163400963">
              <w:marLeft w:val="0"/>
              <w:marRight w:val="0"/>
              <w:marTop w:val="0"/>
              <w:marBottom w:val="0"/>
              <w:divBdr>
                <w:top w:val="none" w:sz="0" w:space="0" w:color="auto"/>
                <w:left w:val="none" w:sz="0" w:space="0" w:color="auto"/>
                <w:bottom w:val="none" w:sz="0" w:space="0" w:color="auto"/>
                <w:right w:val="none" w:sz="0" w:space="0" w:color="auto"/>
              </w:divBdr>
              <w:divsChild>
                <w:div w:id="9594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597236">
      <w:bodyDiv w:val="1"/>
      <w:marLeft w:val="0"/>
      <w:marRight w:val="0"/>
      <w:marTop w:val="0"/>
      <w:marBottom w:val="0"/>
      <w:divBdr>
        <w:top w:val="none" w:sz="0" w:space="0" w:color="auto"/>
        <w:left w:val="none" w:sz="0" w:space="0" w:color="auto"/>
        <w:bottom w:val="none" w:sz="0" w:space="0" w:color="auto"/>
        <w:right w:val="none" w:sz="0" w:space="0" w:color="auto"/>
      </w:divBdr>
    </w:div>
    <w:div w:id="651719060">
      <w:bodyDiv w:val="1"/>
      <w:marLeft w:val="0"/>
      <w:marRight w:val="0"/>
      <w:marTop w:val="0"/>
      <w:marBottom w:val="0"/>
      <w:divBdr>
        <w:top w:val="none" w:sz="0" w:space="0" w:color="auto"/>
        <w:left w:val="none" w:sz="0" w:space="0" w:color="auto"/>
        <w:bottom w:val="none" w:sz="0" w:space="0" w:color="auto"/>
        <w:right w:val="none" w:sz="0" w:space="0" w:color="auto"/>
      </w:divBdr>
      <w:divsChild>
        <w:div w:id="276256535">
          <w:marLeft w:val="0"/>
          <w:marRight w:val="0"/>
          <w:marTop w:val="0"/>
          <w:marBottom w:val="0"/>
          <w:divBdr>
            <w:top w:val="none" w:sz="0" w:space="0" w:color="auto"/>
            <w:left w:val="none" w:sz="0" w:space="0" w:color="auto"/>
            <w:bottom w:val="none" w:sz="0" w:space="0" w:color="auto"/>
            <w:right w:val="none" w:sz="0" w:space="0" w:color="auto"/>
          </w:divBdr>
          <w:divsChild>
            <w:div w:id="2125687889">
              <w:marLeft w:val="0"/>
              <w:marRight w:val="0"/>
              <w:marTop w:val="0"/>
              <w:marBottom w:val="0"/>
              <w:divBdr>
                <w:top w:val="none" w:sz="0" w:space="0" w:color="auto"/>
                <w:left w:val="none" w:sz="0" w:space="0" w:color="auto"/>
                <w:bottom w:val="none" w:sz="0" w:space="0" w:color="auto"/>
                <w:right w:val="none" w:sz="0" w:space="0" w:color="auto"/>
              </w:divBdr>
              <w:divsChild>
                <w:div w:id="18681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939826">
      <w:bodyDiv w:val="1"/>
      <w:marLeft w:val="0"/>
      <w:marRight w:val="0"/>
      <w:marTop w:val="0"/>
      <w:marBottom w:val="0"/>
      <w:divBdr>
        <w:top w:val="none" w:sz="0" w:space="0" w:color="auto"/>
        <w:left w:val="none" w:sz="0" w:space="0" w:color="auto"/>
        <w:bottom w:val="none" w:sz="0" w:space="0" w:color="auto"/>
        <w:right w:val="none" w:sz="0" w:space="0" w:color="auto"/>
      </w:divBdr>
    </w:div>
    <w:div w:id="796532041">
      <w:bodyDiv w:val="1"/>
      <w:marLeft w:val="0"/>
      <w:marRight w:val="0"/>
      <w:marTop w:val="0"/>
      <w:marBottom w:val="0"/>
      <w:divBdr>
        <w:top w:val="none" w:sz="0" w:space="0" w:color="auto"/>
        <w:left w:val="none" w:sz="0" w:space="0" w:color="auto"/>
        <w:bottom w:val="none" w:sz="0" w:space="0" w:color="auto"/>
        <w:right w:val="none" w:sz="0" w:space="0" w:color="auto"/>
      </w:divBdr>
    </w:div>
    <w:div w:id="797184163">
      <w:bodyDiv w:val="1"/>
      <w:marLeft w:val="0"/>
      <w:marRight w:val="0"/>
      <w:marTop w:val="0"/>
      <w:marBottom w:val="0"/>
      <w:divBdr>
        <w:top w:val="none" w:sz="0" w:space="0" w:color="auto"/>
        <w:left w:val="none" w:sz="0" w:space="0" w:color="auto"/>
        <w:bottom w:val="none" w:sz="0" w:space="0" w:color="auto"/>
        <w:right w:val="none" w:sz="0" w:space="0" w:color="auto"/>
      </w:divBdr>
    </w:div>
    <w:div w:id="948320164">
      <w:bodyDiv w:val="1"/>
      <w:marLeft w:val="0"/>
      <w:marRight w:val="0"/>
      <w:marTop w:val="0"/>
      <w:marBottom w:val="0"/>
      <w:divBdr>
        <w:top w:val="none" w:sz="0" w:space="0" w:color="auto"/>
        <w:left w:val="none" w:sz="0" w:space="0" w:color="auto"/>
        <w:bottom w:val="none" w:sz="0" w:space="0" w:color="auto"/>
        <w:right w:val="none" w:sz="0" w:space="0" w:color="auto"/>
      </w:divBdr>
    </w:div>
    <w:div w:id="966357163">
      <w:bodyDiv w:val="1"/>
      <w:marLeft w:val="0"/>
      <w:marRight w:val="0"/>
      <w:marTop w:val="0"/>
      <w:marBottom w:val="0"/>
      <w:divBdr>
        <w:top w:val="none" w:sz="0" w:space="0" w:color="auto"/>
        <w:left w:val="none" w:sz="0" w:space="0" w:color="auto"/>
        <w:bottom w:val="none" w:sz="0" w:space="0" w:color="auto"/>
        <w:right w:val="none" w:sz="0" w:space="0" w:color="auto"/>
      </w:divBdr>
      <w:divsChild>
        <w:div w:id="1395816891">
          <w:marLeft w:val="0"/>
          <w:marRight w:val="0"/>
          <w:marTop w:val="0"/>
          <w:marBottom w:val="0"/>
          <w:divBdr>
            <w:top w:val="none" w:sz="0" w:space="0" w:color="auto"/>
            <w:left w:val="none" w:sz="0" w:space="0" w:color="auto"/>
            <w:bottom w:val="none" w:sz="0" w:space="0" w:color="auto"/>
            <w:right w:val="none" w:sz="0" w:space="0" w:color="auto"/>
          </w:divBdr>
        </w:div>
      </w:divsChild>
    </w:div>
    <w:div w:id="982007641">
      <w:bodyDiv w:val="1"/>
      <w:marLeft w:val="0"/>
      <w:marRight w:val="0"/>
      <w:marTop w:val="0"/>
      <w:marBottom w:val="0"/>
      <w:divBdr>
        <w:top w:val="none" w:sz="0" w:space="0" w:color="auto"/>
        <w:left w:val="none" w:sz="0" w:space="0" w:color="auto"/>
        <w:bottom w:val="none" w:sz="0" w:space="0" w:color="auto"/>
        <w:right w:val="none" w:sz="0" w:space="0" w:color="auto"/>
      </w:divBdr>
    </w:div>
    <w:div w:id="1039818103">
      <w:bodyDiv w:val="1"/>
      <w:marLeft w:val="0"/>
      <w:marRight w:val="0"/>
      <w:marTop w:val="0"/>
      <w:marBottom w:val="0"/>
      <w:divBdr>
        <w:top w:val="none" w:sz="0" w:space="0" w:color="auto"/>
        <w:left w:val="none" w:sz="0" w:space="0" w:color="auto"/>
        <w:bottom w:val="none" w:sz="0" w:space="0" w:color="auto"/>
        <w:right w:val="none" w:sz="0" w:space="0" w:color="auto"/>
      </w:divBdr>
    </w:div>
    <w:div w:id="1114517616">
      <w:bodyDiv w:val="1"/>
      <w:marLeft w:val="0"/>
      <w:marRight w:val="0"/>
      <w:marTop w:val="0"/>
      <w:marBottom w:val="0"/>
      <w:divBdr>
        <w:top w:val="none" w:sz="0" w:space="0" w:color="auto"/>
        <w:left w:val="none" w:sz="0" w:space="0" w:color="auto"/>
        <w:bottom w:val="none" w:sz="0" w:space="0" w:color="auto"/>
        <w:right w:val="none" w:sz="0" w:space="0" w:color="auto"/>
      </w:divBdr>
    </w:div>
    <w:div w:id="1258558281">
      <w:bodyDiv w:val="1"/>
      <w:marLeft w:val="0"/>
      <w:marRight w:val="0"/>
      <w:marTop w:val="0"/>
      <w:marBottom w:val="0"/>
      <w:divBdr>
        <w:top w:val="none" w:sz="0" w:space="0" w:color="auto"/>
        <w:left w:val="none" w:sz="0" w:space="0" w:color="auto"/>
        <w:bottom w:val="none" w:sz="0" w:space="0" w:color="auto"/>
        <w:right w:val="none" w:sz="0" w:space="0" w:color="auto"/>
      </w:divBdr>
    </w:div>
    <w:div w:id="1296181283">
      <w:bodyDiv w:val="1"/>
      <w:marLeft w:val="0"/>
      <w:marRight w:val="0"/>
      <w:marTop w:val="0"/>
      <w:marBottom w:val="0"/>
      <w:divBdr>
        <w:top w:val="none" w:sz="0" w:space="0" w:color="auto"/>
        <w:left w:val="none" w:sz="0" w:space="0" w:color="auto"/>
        <w:bottom w:val="none" w:sz="0" w:space="0" w:color="auto"/>
        <w:right w:val="none" w:sz="0" w:space="0" w:color="auto"/>
      </w:divBdr>
    </w:div>
    <w:div w:id="1331835633">
      <w:bodyDiv w:val="1"/>
      <w:marLeft w:val="0"/>
      <w:marRight w:val="0"/>
      <w:marTop w:val="0"/>
      <w:marBottom w:val="0"/>
      <w:divBdr>
        <w:top w:val="none" w:sz="0" w:space="0" w:color="auto"/>
        <w:left w:val="none" w:sz="0" w:space="0" w:color="auto"/>
        <w:bottom w:val="none" w:sz="0" w:space="0" w:color="auto"/>
        <w:right w:val="none" w:sz="0" w:space="0" w:color="auto"/>
      </w:divBdr>
    </w:div>
    <w:div w:id="1336810743">
      <w:bodyDiv w:val="1"/>
      <w:marLeft w:val="0"/>
      <w:marRight w:val="0"/>
      <w:marTop w:val="0"/>
      <w:marBottom w:val="0"/>
      <w:divBdr>
        <w:top w:val="none" w:sz="0" w:space="0" w:color="auto"/>
        <w:left w:val="none" w:sz="0" w:space="0" w:color="auto"/>
        <w:bottom w:val="none" w:sz="0" w:space="0" w:color="auto"/>
        <w:right w:val="none" w:sz="0" w:space="0" w:color="auto"/>
      </w:divBdr>
    </w:div>
    <w:div w:id="1386225183">
      <w:bodyDiv w:val="1"/>
      <w:marLeft w:val="0"/>
      <w:marRight w:val="0"/>
      <w:marTop w:val="0"/>
      <w:marBottom w:val="0"/>
      <w:divBdr>
        <w:top w:val="none" w:sz="0" w:space="0" w:color="auto"/>
        <w:left w:val="none" w:sz="0" w:space="0" w:color="auto"/>
        <w:bottom w:val="none" w:sz="0" w:space="0" w:color="auto"/>
        <w:right w:val="none" w:sz="0" w:space="0" w:color="auto"/>
      </w:divBdr>
    </w:div>
    <w:div w:id="1392925396">
      <w:bodyDiv w:val="1"/>
      <w:marLeft w:val="0"/>
      <w:marRight w:val="0"/>
      <w:marTop w:val="0"/>
      <w:marBottom w:val="0"/>
      <w:divBdr>
        <w:top w:val="none" w:sz="0" w:space="0" w:color="auto"/>
        <w:left w:val="none" w:sz="0" w:space="0" w:color="auto"/>
        <w:bottom w:val="none" w:sz="0" w:space="0" w:color="auto"/>
        <w:right w:val="none" w:sz="0" w:space="0" w:color="auto"/>
      </w:divBdr>
    </w:div>
    <w:div w:id="1423381234">
      <w:bodyDiv w:val="1"/>
      <w:marLeft w:val="0"/>
      <w:marRight w:val="0"/>
      <w:marTop w:val="0"/>
      <w:marBottom w:val="0"/>
      <w:divBdr>
        <w:top w:val="none" w:sz="0" w:space="0" w:color="auto"/>
        <w:left w:val="none" w:sz="0" w:space="0" w:color="auto"/>
        <w:bottom w:val="none" w:sz="0" w:space="0" w:color="auto"/>
        <w:right w:val="none" w:sz="0" w:space="0" w:color="auto"/>
      </w:divBdr>
    </w:div>
    <w:div w:id="1547067244">
      <w:bodyDiv w:val="1"/>
      <w:marLeft w:val="0"/>
      <w:marRight w:val="0"/>
      <w:marTop w:val="0"/>
      <w:marBottom w:val="0"/>
      <w:divBdr>
        <w:top w:val="none" w:sz="0" w:space="0" w:color="auto"/>
        <w:left w:val="none" w:sz="0" w:space="0" w:color="auto"/>
        <w:bottom w:val="none" w:sz="0" w:space="0" w:color="auto"/>
        <w:right w:val="none" w:sz="0" w:space="0" w:color="auto"/>
      </w:divBdr>
    </w:div>
    <w:div w:id="1570845161">
      <w:bodyDiv w:val="1"/>
      <w:marLeft w:val="0"/>
      <w:marRight w:val="0"/>
      <w:marTop w:val="0"/>
      <w:marBottom w:val="0"/>
      <w:divBdr>
        <w:top w:val="none" w:sz="0" w:space="0" w:color="auto"/>
        <w:left w:val="none" w:sz="0" w:space="0" w:color="auto"/>
        <w:bottom w:val="none" w:sz="0" w:space="0" w:color="auto"/>
        <w:right w:val="none" w:sz="0" w:space="0" w:color="auto"/>
      </w:divBdr>
    </w:div>
    <w:div w:id="1757244863">
      <w:bodyDiv w:val="1"/>
      <w:marLeft w:val="0"/>
      <w:marRight w:val="0"/>
      <w:marTop w:val="0"/>
      <w:marBottom w:val="0"/>
      <w:divBdr>
        <w:top w:val="none" w:sz="0" w:space="0" w:color="auto"/>
        <w:left w:val="none" w:sz="0" w:space="0" w:color="auto"/>
        <w:bottom w:val="none" w:sz="0" w:space="0" w:color="auto"/>
        <w:right w:val="none" w:sz="0" w:space="0" w:color="auto"/>
      </w:divBdr>
    </w:div>
    <w:div w:id="1762098012">
      <w:bodyDiv w:val="1"/>
      <w:marLeft w:val="0"/>
      <w:marRight w:val="0"/>
      <w:marTop w:val="0"/>
      <w:marBottom w:val="0"/>
      <w:divBdr>
        <w:top w:val="none" w:sz="0" w:space="0" w:color="auto"/>
        <w:left w:val="none" w:sz="0" w:space="0" w:color="auto"/>
        <w:bottom w:val="none" w:sz="0" w:space="0" w:color="auto"/>
        <w:right w:val="none" w:sz="0" w:space="0" w:color="auto"/>
      </w:divBdr>
    </w:div>
    <w:div w:id="1902904078">
      <w:bodyDiv w:val="1"/>
      <w:marLeft w:val="0"/>
      <w:marRight w:val="0"/>
      <w:marTop w:val="0"/>
      <w:marBottom w:val="0"/>
      <w:divBdr>
        <w:top w:val="none" w:sz="0" w:space="0" w:color="auto"/>
        <w:left w:val="none" w:sz="0" w:space="0" w:color="auto"/>
        <w:bottom w:val="none" w:sz="0" w:space="0" w:color="auto"/>
        <w:right w:val="none" w:sz="0" w:space="0" w:color="auto"/>
      </w:divBdr>
    </w:div>
    <w:div w:id="1959484670">
      <w:bodyDiv w:val="1"/>
      <w:marLeft w:val="0"/>
      <w:marRight w:val="0"/>
      <w:marTop w:val="0"/>
      <w:marBottom w:val="0"/>
      <w:divBdr>
        <w:top w:val="none" w:sz="0" w:space="0" w:color="auto"/>
        <w:left w:val="none" w:sz="0" w:space="0" w:color="auto"/>
        <w:bottom w:val="none" w:sz="0" w:space="0" w:color="auto"/>
        <w:right w:val="none" w:sz="0" w:space="0" w:color="auto"/>
      </w:divBdr>
      <w:divsChild>
        <w:div w:id="687565414">
          <w:marLeft w:val="0"/>
          <w:marRight w:val="0"/>
          <w:marTop w:val="0"/>
          <w:marBottom w:val="0"/>
          <w:divBdr>
            <w:top w:val="none" w:sz="0" w:space="0" w:color="auto"/>
            <w:left w:val="none" w:sz="0" w:space="0" w:color="auto"/>
            <w:bottom w:val="none" w:sz="0" w:space="0" w:color="auto"/>
            <w:right w:val="none" w:sz="0" w:space="0" w:color="auto"/>
          </w:divBdr>
        </w:div>
      </w:divsChild>
    </w:div>
    <w:div w:id="2130540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bstern.at/awar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bstern.a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397AF68-7DD4-4B3E-835C-EA4A6900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4650</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 to LA</dc:creator>
  <cp:keywords/>
  <dc:description/>
  <cp:lastModifiedBy>Skip to LA</cp:lastModifiedBy>
  <cp:revision>3</cp:revision>
  <cp:lastPrinted>2022-03-03T16:35:00Z</cp:lastPrinted>
  <dcterms:created xsi:type="dcterms:W3CDTF">2022-03-22T11:41:00Z</dcterms:created>
  <dcterms:modified xsi:type="dcterms:W3CDTF">2022-03-22T11:42:00Z</dcterms:modified>
</cp:coreProperties>
</file>