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5A91" w14:textId="605A7537" w:rsidR="00D804C6" w:rsidRPr="001F20D3" w:rsidRDefault="00255B67" w:rsidP="00F53240">
      <w:pPr>
        <w:snapToGri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28.3.2024</w:t>
      </w:r>
    </w:p>
    <w:p w14:paraId="224A3A63" w14:textId="77777777" w:rsidR="00D804C6" w:rsidRDefault="00D804C6" w:rsidP="00F53240">
      <w:pPr>
        <w:snapToGrid w:val="0"/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C42F538" w14:textId="1DF5CFAE" w:rsidR="00255B67" w:rsidRPr="00255B67" w:rsidRDefault="00255B67" w:rsidP="00255B67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55B67">
        <w:rPr>
          <w:rFonts w:ascii="Arial" w:hAnsi="Arial" w:cs="Arial"/>
          <w:b/>
          <w:bCs/>
          <w:color w:val="000000" w:themeColor="text1"/>
          <w:sz w:val="28"/>
          <w:szCs w:val="28"/>
        </w:rPr>
        <w:t>Ein Café für die Nachbarschaft:</w:t>
      </w:r>
      <w:r w:rsidRPr="00255B6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55B6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Das </w:t>
      </w:r>
      <w:proofErr w:type="spellStart"/>
      <w:r w:rsidRPr="00255B67">
        <w:rPr>
          <w:rFonts w:ascii="Arial" w:hAnsi="Arial" w:cs="Arial"/>
          <w:b/>
          <w:bCs/>
          <w:color w:val="000000" w:themeColor="text1"/>
          <w:sz w:val="28"/>
          <w:szCs w:val="28"/>
        </w:rPr>
        <w:t>AlsCafé</w:t>
      </w:r>
      <w:proofErr w:type="spellEnd"/>
      <w:r w:rsidRPr="00255B6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eröffnet wieder!</w:t>
      </w:r>
    </w:p>
    <w:p w14:paraId="59931189" w14:textId="77777777" w:rsidR="00331C93" w:rsidRDefault="00331C93" w:rsidP="00F53240">
      <w:pPr>
        <w:snapToGrid w:val="0"/>
        <w:spacing w:line="276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1FAA4DEB" w14:textId="7A7C60AC" w:rsidR="00255B67" w:rsidRP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Am 13. April 2024 ist es so weit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 Nach Umbauarbeiten und erfolgreicher Zusammenarbeit im Stadtteil öffnet</w:t>
      </w:r>
    </w:p>
    <w:p w14:paraId="63C21C21" w14:textId="03636594" w:rsidR="00255B67" w:rsidRP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das </w:t>
      </w:r>
      <w:proofErr w:type="spellStart"/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AlsCafé</w:t>
      </w:r>
      <w:proofErr w:type="spellEnd"/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am Hernalser Leopold-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Kunschak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-Platz </w:t>
      </w: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wieder seine Pforten für die Nachbarschaft. Anstoß dazu kam aus der Nachbarschaft mit der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beim GB*Nachbarschatz eingereichten </w:t>
      </w:r>
      <w:proofErr w:type="spellStart"/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Grätzlidee</w:t>
      </w:r>
      <w:proofErr w:type="spellEnd"/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 „Pop-Up-Nachbarschaftscafé“. Dank dem Engagement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von</w:t>
      </w: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 Betreiber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Thomas Huber und umfassenden Instandhaltungsmaßnahmen kann das Lokal endlich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Gäste empfangen. Das </w:t>
      </w:r>
      <w:r>
        <w:rPr>
          <w:rFonts w:ascii="Arial" w:hAnsi="Arial" w:cs="Arial"/>
          <w:b/>
          <w:bCs/>
          <w:color w:val="000000"/>
          <w:sz w:val="20"/>
          <w:szCs w:val="20"/>
        </w:rPr>
        <w:t>wird</w:t>
      </w: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 gefeiert!</w:t>
      </w:r>
    </w:p>
    <w:p w14:paraId="31BDA3A9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9A3879F" w14:textId="77777777" w:rsidR="00255B67" w:rsidRP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Das </w:t>
      </w:r>
      <w:proofErr w:type="spellStart"/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AlsCafé</w:t>
      </w:r>
      <w:proofErr w:type="spellEnd"/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 sperrt wieder auf. </w:t>
      </w:r>
    </w:p>
    <w:p w14:paraId="696F1494" w14:textId="77777777" w:rsid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557C222" w14:textId="692C88AC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 xml:space="preserve">Dazu lädt Thomas Huber </w:t>
      </w:r>
      <w:proofErr w:type="gramStart"/>
      <w:r w:rsidRPr="00255B67">
        <w:rPr>
          <w:rFonts w:ascii="Arial" w:hAnsi="Arial" w:cs="Arial"/>
          <w:color w:val="000000"/>
          <w:sz w:val="20"/>
          <w:szCs w:val="20"/>
        </w:rPr>
        <w:t>alle Nachbar</w:t>
      </w:r>
      <w:proofErr w:type="gramEnd"/>
      <w:r w:rsidRPr="00255B67">
        <w:rPr>
          <w:rFonts w:ascii="Arial" w:hAnsi="Arial" w:cs="Arial"/>
          <w:color w:val="000000"/>
          <w:sz w:val="20"/>
          <w:szCs w:val="20"/>
        </w:rPr>
        <w:t xml:space="preserve">*innen,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Alszeilenflaneur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>*innen 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5B67">
        <w:rPr>
          <w:rFonts w:ascii="Arial" w:hAnsi="Arial" w:cs="Arial"/>
          <w:color w:val="000000"/>
          <w:sz w:val="20"/>
          <w:szCs w:val="20"/>
        </w:rPr>
        <w:t>Neugierige zum entspannten Zusammensein und Feiern bei Jazzklängen, Buffet und Getränken ein. Gemeinsam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5B67">
        <w:rPr>
          <w:rFonts w:ascii="Arial" w:hAnsi="Arial" w:cs="Arial"/>
          <w:color w:val="000000"/>
          <w:sz w:val="20"/>
          <w:szCs w:val="20"/>
        </w:rPr>
        <w:t>mit Bezirksvorsteher Peter Jagsch begrüßen wir den neuen Treffpunkt in der Nachbarschaft. Ermöglicht wird das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5B67">
        <w:rPr>
          <w:rFonts w:ascii="Arial" w:hAnsi="Arial" w:cs="Arial"/>
          <w:color w:val="000000"/>
          <w:sz w:val="20"/>
          <w:szCs w:val="20"/>
        </w:rPr>
        <w:t>Nachbarschafts-Café von der Eigentümerin Familienwohnbau, die das Lokal vorerst bis Ende des Jahres zur</w:t>
      </w:r>
    </w:p>
    <w:p w14:paraId="02BF68AC" w14:textId="77777777" w:rsid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Verfügung stellt.</w:t>
      </w:r>
    </w:p>
    <w:p w14:paraId="0AB86418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41F4B8E" w14:textId="77777777" w:rsidR="00255B67" w:rsidRP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Eröffnung:</w:t>
      </w:r>
    </w:p>
    <w:p w14:paraId="3FA23B7D" w14:textId="77777777" w:rsidR="00255B67" w:rsidRP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Samstag, 13. April 2024 ab 10 Uhr</w:t>
      </w:r>
    </w:p>
    <w:p w14:paraId="4DD0FE06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 xml:space="preserve">im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AlsCafé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Schultheßgasse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 xml:space="preserve"> 7 / Ecke Leopold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Kunschak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 xml:space="preserve"> Platz, 1170 Wien</w:t>
      </w:r>
    </w:p>
    <w:p w14:paraId="2BB59820" w14:textId="77777777" w:rsid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5AE19A6" w14:textId="7A2D0213" w:rsidR="00255B67" w:rsidRP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Programm:</w:t>
      </w:r>
    </w:p>
    <w:p w14:paraId="631ADD9A" w14:textId="6BE030B6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10 Uhr </w:t>
      </w: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|</w:t>
      </w:r>
      <w:r w:rsidRPr="00255B67">
        <w:rPr>
          <w:rFonts w:ascii="Arial" w:hAnsi="Arial" w:cs="Arial"/>
          <w:color w:val="000000"/>
          <w:sz w:val="20"/>
          <w:szCs w:val="20"/>
        </w:rPr>
        <w:t xml:space="preserve"> Offene Tür</w:t>
      </w:r>
    </w:p>
    <w:p w14:paraId="18B45728" w14:textId="1F89A03C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14 Uhr </w:t>
      </w: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|</w:t>
      </w:r>
      <w:r w:rsidRPr="00255B67">
        <w:rPr>
          <w:rFonts w:ascii="Arial" w:hAnsi="Arial" w:cs="Arial"/>
          <w:color w:val="000000"/>
          <w:sz w:val="20"/>
          <w:szCs w:val="20"/>
        </w:rPr>
        <w:t xml:space="preserve"> Eröffnungsgespräch mit Bezirksvorsteher Peter Jagsch, Betreiber des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AlsCafés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 xml:space="preserve"> Thomas Huber, Ideen-</w:t>
      </w:r>
    </w:p>
    <w:p w14:paraId="598056D2" w14:textId="2ADDB0A5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Initiatorin Eva Baumgardinger, Eigentümerin Familienwohnbau</w:t>
      </w:r>
      <w:r>
        <w:rPr>
          <w:rFonts w:ascii="Arial" w:hAnsi="Arial" w:cs="Arial"/>
          <w:color w:val="000000"/>
          <w:sz w:val="20"/>
          <w:szCs w:val="20"/>
        </w:rPr>
        <w:br/>
        <w:t xml:space="preserve">Moderation: </w:t>
      </w:r>
      <w:r w:rsidRPr="00255B67">
        <w:rPr>
          <w:rFonts w:ascii="Arial" w:hAnsi="Arial" w:cs="Arial"/>
          <w:color w:val="000000"/>
          <w:sz w:val="20"/>
          <w:szCs w:val="20"/>
        </w:rPr>
        <w:t>Gebietsbetreuung Stadterneuerung</w:t>
      </w:r>
    </w:p>
    <w:p w14:paraId="2B8FA675" w14:textId="610EB4B6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 xml:space="preserve">15 Uhr </w:t>
      </w:r>
      <w:r w:rsidRPr="00255B67">
        <w:rPr>
          <w:rFonts w:ascii="Arial" w:hAnsi="Arial" w:cs="Arial"/>
          <w:b/>
          <w:bCs/>
          <w:color w:val="000000"/>
          <w:sz w:val="20"/>
          <w:szCs w:val="20"/>
        </w:rPr>
        <w:t>|</w:t>
      </w:r>
      <w:r w:rsidRPr="00255B67">
        <w:rPr>
          <w:rFonts w:ascii="Arial" w:hAnsi="Arial" w:cs="Arial"/>
          <w:color w:val="000000"/>
          <w:sz w:val="20"/>
          <w:szCs w:val="20"/>
        </w:rPr>
        <w:t xml:space="preserve"> Jazzklänge</w:t>
      </w:r>
    </w:p>
    <w:p w14:paraId="070D0B5F" w14:textId="77777777" w:rsid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0F1AD1F" w14:textId="5EE4B553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Thomas Huber, ein angehender Gastronom, hat in den vergangenen Monaten viel Herzblut und finanzielle Mittel in</w:t>
      </w:r>
    </w:p>
    <w:p w14:paraId="128B5734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 xml:space="preserve">die Wiederbelebung des ehemaligen Gasthauses "Zur Elfe" gesteckt. Ab Mitte April ist das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AlsCafé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 xml:space="preserve"> von Dienstag</w:t>
      </w:r>
    </w:p>
    <w:p w14:paraId="069D30AC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bis Samstag von 10 bis 19 Uhr geöffnet. Zukünftig sollen hier ein Schanigarten und kulturelle Angebote das Café</w:t>
      </w:r>
    </w:p>
    <w:p w14:paraId="5760F499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bereichern. Für nachbarschaftliche Aktivitäten, wie Workshops, Lern-Café oder Lesungen wird von Herrn Huber ein</w:t>
      </w:r>
    </w:p>
    <w:p w14:paraId="3D9481AD" w14:textId="77777777" w:rsid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Raum kostenfrei zur Verfügung gestellt.</w:t>
      </w:r>
    </w:p>
    <w:p w14:paraId="5111C5C2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53F9980" w14:textId="714AAEE8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 w:rsidRPr="00255B67">
        <w:rPr>
          <w:rFonts w:ascii="Arial" w:hAnsi="Arial" w:cs="Arial"/>
          <w:color w:val="000000"/>
          <w:sz w:val="20"/>
          <w:szCs w:val="20"/>
        </w:rPr>
        <w:t xml:space="preserve">Die Wiedereröffnung des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AlsCafés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 xml:space="preserve"> ist für mich nicht nur ein gastronomisches Projekt, sondern ein</w:t>
      </w:r>
    </w:p>
    <w:p w14:paraId="73F07A32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Herzensanliegen und ein Beitrag zur Stärkung unserer Nachbarschaft. Ich freue mich darauf, diesen neuen</w:t>
      </w:r>
    </w:p>
    <w:p w14:paraId="6B8CC0EE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 xml:space="preserve">Treffpunkt gemeinsam mit der Gemeinschaft zu feiern!" sagt Thomas Huber, der neue Betreiber des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AlsCafés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>.</w:t>
      </w:r>
    </w:p>
    <w:p w14:paraId="7A653BE5" w14:textId="77777777" w:rsid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F117D6D" w14:textId="5F7A2EBA" w:rsid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 xml:space="preserve">Mehr zum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AlsCafé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Online auf </w:t>
      </w:r>
      <w:hyperlink r:id="rId8" w:history="1">
        <w:r w:rsidRPr="004B15F0">
          <w:rPr>
            <w:rStyle w:val="Hyperlink"/>
            <w:rFonts w:ascii="Arial" w:hAnsi="Arial" w:cs="Arial"/>
            <w:sz w:val="20"/>
            <w:szCs w:val="20"/>
          </w:rPr>
          <w:t>www.alscafe.at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und via I</w:t>
      </w:r>
      <w:r w:rsidRPr="00255B67">
        <w:rPr>
          <w:rFonts w:ascii="Arial" w:hAnsi="Arial" w:cs="Arial"/>
          <w:color w:val="000000"/>
          <w:sz w:val="20"/>
          <w:szCs w:val="20"/>
        </w:rPr>
        <w:t>nstagram @als_cafe_wien</w:t>
      </w:r>
    </w:p>
    <w:p w14:paraId="0241B54F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1261F7B" w14:textId="77777777" w:rsid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844D71" w14:textId="77777777" w:rsid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13865D" w14:textId="77777777" w:rsid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BC830F" w14:textId="77777777" w:rsid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B0025C" w14:textId="791654B4" w:rsidR="00255B67" w:rsidRPr="00255B67" w:rsidRDefault="00255B67" w:rsidP="00255B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5B6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Von der Idee zur langfristigen Zwischennutzung</w:t>
      </w:r>
    </w:p>
    <w:p w14:paraId="6D2A3291" w14:textId="77777777" w:rsid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15786B2" w14:textId="2DD55BA9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 xml:space="preserve">Die Idee für das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AlsCafé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 xml:space="preserve"> wurde von den Nachbarschatz-Gewinnerinnen Juma Hauser und Eva Baumgardinger</w:t>
      </w:r>
    </w:p>
    <w:p w14:paraId="55D73D7E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inspiriert, die im Herbst letzten Jahres das leerstehende Lokal für einen Tag mit Speisen, Getränken und</w:t>
      </w:r>
    </w:p>
    <w:p w14:paraId="3D5EFB04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Konzerten wiederbelebten. Finanziert wurde das Projekt mit dem Nachbarschatz - das Budget für ihre</w:t>
      </w:r>
    </w:p>
    <w:p w14:paraId="5908933C" w14:textId="77777777" w:rsid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 xml:space="preserve">Nachbarschafts-Idee. </w:t>
      </w:r>
    </w:p>
    <w:p w14:paraId="1B9C69BB" w14:textId="77777777" w:rsid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FD0A609" w14:textId="39054E5F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Das „Café für einen Tag“ stieß auf breiten Zuspruch von Bewohner*innen, die sich schon</w:t>
      </w:r>
    </w:p>
    <w:p w14:paraId="027EA275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 xml:space="preserve">lange ein Lokal für das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Grätzl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 xml:space="preserve"> wünschten. Um diesem Wunsch nachzukommen, vernetzte die Gebietsbetreuung</w:t>
      </w:r>
    </w:p>
    <w:p w14:paraId="4F2B074B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 xml:space="preserve">Stadterneuerung die Eigentümerin Familienwohnbau, potenzielle Betreiber*innen und die ursprünglichen </w:t>
      </w: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AlsCafé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>-</w:t>
      </w:r>
    </w:p>
    <w:p w14:paraId="40C3A935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Initiatorinnen. Das Ergebnis: eine Zwischennutzung bis zum Ende des Jahres!</w:t>
      </w:r>
    </w:p>
    <w:p w14:paraId="2CF334BA" w14:textId="77777777" w:rsidR="00255B67" w:rsidRDefault="00255B67" w:rsidP="00F53240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14:paraId="294B1018" w14:textId="77777777" w:rsidR="00255B67" w:rsidRDefault="00255B67" w:rsidP="00F53240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14:paraId="1AB1E56D" w14:textId="093AA14F" w:rsidR="00D804C6" w:rsidRPr="00990466" w:rsidRDefault="00D804C6" w:rsidP="00F5324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22047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Für Rückfragen kontaktieren Sie bitte: </w:t>
      </w:r>
    </w:p>
    <w:p w14:paraId="6E40596D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Denise Goff</w:t>
      </w:r>
    </w:p>
    <w:p w14:paraId="35B3A017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Öffentlichkeitsarbeit GB*</w:t>
      </w:r>
    </w:p>
    <w:p w14:paraId="47115591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GB*Stadtteilbüro für die Bezirke 7, 8, 9, 16, 17 und 18</w:t>
      </w:r>
    </w:p>
    <w:p w14:paraId="7F0C72E4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55B67">
        <w:rPr>
          <w:rFonts w:ascii="Arial" w:hAnsi="Arial" w:cs="Arial"/>
          <w:color w:val="000000"/>
          <w:sz w:val="20"/>
          <w:szCs w:val="20"/>
        </w:rPr>
        <w:t>Haberlgasse</w:t>
      </w:r>
      <w:proofErr w:type="spellEnd"/>
      <w:r w:rsidRPr="00255B67">
        <w:rPr>
          <w:rFonts w:ascii="Arial" w:hAnsi="Arial" w:cs="Arial"/>
          <w:color w:val="000000"/>
          <w:sz w:val="20"/>
          <w:szCs w:val="20"/>
        </w:rPr>
        <w:t xml:space="preserve"> 76, 1160 Wien</w:t>
      </w:r>
    </w:p>
    <w:p w14:paraId="1BA07F27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T: +43 1 406 41 54</w:t>
      </w:r>
    </w:p>
    <w:p w14:paraId="773ACB6A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denise.goff@gbstern.at</w:t>
      </w:r>
    </w:p>
    <w:p w14:paraId="259A8FF4" w14:textId="77777777" w:rsidR="00255B67" w:rsidRPr="00255B67" w:rsidRDefault="00255B67" w:rsidP="00255B6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5B67">
        <w:rPr>
          <w:rFonts w:ascii="Arial" w:hAnsi="Arial" w:cs="Arial"/>
          <w:color w:val="000000"/>
          <w:sz w:val="20"/>
          <w:szCs w:val="20"/>
        </w:rPr>
        <w:t>www.gbstern.at</w:t>
      </w:r>
    </w:p>
    <w:p w14:paraId="4C85F67E" w14:textId="77777777" w:rsidR="00D804C6" w:rsidRPr="00822047" w:rsidRDefault="00D804C6" w:rsidP="00F53240">
      <w:pPr>
        <w:spacing w:line="276" w:lineRule="auto"/>
        <w:rPr>
          <w:rFonts w:ascii="Arial" w:eastAsiaTheme="majorEastAsia" w:hAnsi="Arial" w:cs="Arial"/>
          <w:sz w:val="20"/>
          <w:szCs w:val="20"/>
          <w:lang w:val="de-DE"/>
        </w:rPr>
      </w:pPr>
    </w:p>
    <w:p w14:paraId="6BABFCBB" w14:textId="5C630D29" w:rsidR="007E378E" w:rsidRPr="00822047" w:rsidRDefault="007E378E" w:rsidP="00F53240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52020999" w14:textId="77777777" w:rsidR="007E378E" w:rsidRPr="00822047" w:rsidRDefault="007E378E" w:rsidP="00255B67">
      <w:pPr>
        <w:spacing w:line="276" w:lineRule="auto"/>
        <w:rPr>
          <w:rFonts w:ascii="Arial" w:hAnsi="Arial" w:cs="Arial"/>
          <w:sz w:val="20"/>
          <w:szCs w:val="20"/>
        </w:rPr>
      </w:pPr>
    </w:p>
    <w:p w14:paraId="20455BEC" w14:textId="77777777" w:rsidR="003E230C" w:rsidRDefault="003E230C" w:rsidP="00F53240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5E54CD0F" w14:textId="77777777" w:rsidR="007819CF" w:rsidRPr="007E378E" w:rsidRDefault="007819CF" w:rsidP="00F53240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73D01675" w14:textId="77777777" w:rsidR="003E230C" w:rsidRPr="007E378E" w:rsidRDefault="003E230C" w:rsidP="00F53240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11CADA38" w14:textId="77777777" w:rsidR="003E230C" w:rsidRPr="007E378E" w:rsidRDefault="003E230C" w:rsidP="00F53240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sectPr w:rsidR="003E230C" w:rsidRPr="007E378E" w:rsidSect="008F7C80">
      <w:headerReference w:type="default" r:id="rId9"/>
      <w:footerReference w:type="default" r:id="rId10"/>
      <w:pgSz w:w="11900" w:h="16840"/>
      <w:pgMar w:top="1134" w:right="822" w:bottom="1440" w:left="873" w:header="1984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24FF" w14:textId="77777777" w:rsidR="008F7C80" w:rsidRDefault="008F7C80" w:rsidP="0023059A">
      <w:r>
        <w:separator/>
      </w:r>
    </w:p>
  </w:endnote>
  <w:endnote w:type="continuationSeparator" w:id="0">
    <w:p w14:paraId="634FBA3E" w14:textId="77777777" w:rsidR="008F7C80" w:rsidRDefault="008F7C80" w:rsidP="002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B06040202020202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932" w14:textId="0FC8E394" w:rsidR="0005589B" w:rsidRDefault="007E378E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5AD9CC4" wp14:editId="0089D253">
              <wp:simplePos x="0" y="0"/>
              <wp:positionH relativeFrom="column">
                <wp:posOffset>1905</wp:posOffset>
              </wp:positionH>
              <wp:positionV relativeFrom="paragraph">
                <wp:posOffset>475434</wp:posOffset>
              </wp:positionV>
              <wp:extent cx="4114800" cy="726209"/>
              <wp:effectExtent l="0" t="0" r="0" b="0"/>
              <wp:wrapNone/>
              <wp:docPr id="2062307118" name="Text Box 2062307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26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490E1" w14:textId="77777777" w:rsidR="007E378E" w:rsidRPr="003070D9" w:rsidRDefault="007E378E" w:rsidP="007E378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Die Gebietsbetreuung Stadterneuerung (GB*) ist eine Service-Einrichtung der Stadt Wien.</w:t>
                          </w:r>
                        </w:p>
                        <w:p w14:paraId="59B2E5FD" w14:textId="48B14AD5" w:rsidR="007E378E" w:rsidRPr="00CC347D" w:rsidRDefault="007E378E" w:rsidP="007E378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Wir bieten Information und Beratung zu Fragen des Wohnens, des Wohnumfeldes,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der Infrastruktur, der Stadterneuerung, des Gemeinwesens und des Zusammenlebens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 der Stadt.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Wir sind im Auftrag der Technischen Stadterneuerung, Geschäftsgruppe</w:t>
                          </w:r>
                          <w:r w:rsidR="008A76D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A76D2" w:rsidRPr="008A76D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Wohnen, Wohnbau, Stadterneuerung und Frauen</w:t>
                          </w:r>
                          <w:r w:rsidRPr="003070D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Vizebürgermeisterin Kathrin Gaál, tätig.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D9CC4" id="_x0000_t202" coordsize="21600,21600" o:spt="202" path="m,l,21600r21600,l21600,xe">
              <v:stroke joinstyle="miter"/>
              <v:path gradientshapeok="t" o:connecttype="rect"/>
            </v:shapetype>
            <v:shape id="Text Box 2062307118" o:spid="_x0000_s1026" type="#_x0000_t202" style="position:absolute;margin-left:.15pt;margin-top:37.45pt;width:324pt;height:5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" filled="f" stroked="f">
              <v:textbox inset="0,0">
                <w:txbxContent>
                  <w:p w14:paraId="6A8490E1" w14:textId="77777777" w:rsidR="007E378E" w:rsidRPr="003070D9" w:rsidRDefault="007E378E" w:rsidP="007E378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>Die Gebietsbetreuung Stadterneuerung (GB*) ist eine Service-Einrichtung der Stadt Wien.</w:t>
                    </w:r>
                  </w:p>
                  <w:p w14:paraId="59B2E5FD" w14:textId="48B14AD5" w:rsidR="007E378E" w:rsidRPr="00CC347D" w:rsidRDefault="007E378E" w:rsidP="007E378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Wir bieten Information und Beratung zu Fragen des Wohnens, des Wohnumfeldes,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der Infrastruktur, der Stadterneuerung, des Gemeinwesens und des Zusammenlebens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>in der Stadt.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>Wir sind im Auftrag der Technischen Stadterneuerung, Geschäftsgruppe</w:t>
                    </w:r>
                    <w:r w:rsidR="008A76D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8A76D2" w:rsidRPr="008A76D2">
                      <w:rPr>
                        <w:rFonts w:ascii="Arial" w:hAnsi="Arial" w:cs="Arial"/>
                        <w:sz w:val="14"/>
                        <w:szCs w:val="14"/>
                      </w:rPr>
                      <w:t>Wohnen, Wohnbau, Stadterneuerung und Frauen</w:t>
                    </w:r>
                    <w:r w:rsidRPr="003070D9">
                      <w:rPr>
                        <w:rFonts w:ascii="Arial" w:hAnsi="Arial" w:cs="Arial"/>
                        <w:sz w:val="14"/>
                        <w:szCs w:val="14"/>
                      </w:rPr>
                      <w:t>, Vizebürgermeisterin Kathrin Gaál, tätig.</w:t>
                    </w:r>
                  </w:p>
                </w:txbxContent>
              </v:textbox>
            </v:shape>
          </w:pict>
        </mc:Fallback>
      </mc:AlternateContent>
    </w:r>
    <w:r w:rsidR="00F079F1"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6DAECA9A" wp14:editId="28CF7132">
          <wp:simplePos x="0" y="0"/>
          <wp:positionH relativeFrom="column">
            <wp:posOffset>4307205</wp:posOffset>
          </wp:positionH>
          <wp:positionV relativeFrom="paragraph">
            <wp:posOffset>364101</wp:posOffset>
          </wp:positionV>
          <wp:extent cx="224155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820B" w14:textId="77777777" w:rsidR="008F7C80" w:rsidRDefault="008F7C80" w:rsidP="0023059A">
      <w:r>
        <w:separator/>
      </w:r>
    </w:p>
  </w:footnote>
  <w:footnote w:type="continuationSeparator" w:id="0">
    <w:p w14:paraId="3F3F8632" w14:textId="77777777" w:rsidR="008F7C80" w:rsidRDefault="008F7C80" w:rsidP="002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86C" w14:textId="4C3FCF6C" w:rsidR="0023059A" w:rsidRDefault="00F079F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543EBFBB" wp14:editId="0E964726">
          <wp:simplePos x="0" y="0"/>
          <wp:positionH relativeFrom="column">
            <wp:posOffset>3896995</wp:posOffset>
          </wp:positionH>
          <wp:positionV relativeFrom="paragraph">
            <wp:posOffset>-773430</wp:posOffset>
          </wp:positionV>
          <wp:extent cx="2574000" cy="23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0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3C4"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175F943A" wp14:editId="06DADF9F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avid/Dropbox/GB/___GB2018/MEDIENINFORMATION/medieninformation_kontaktzeil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0A2"/>
    <w:multiLevelType w:val="multilevel"/>
    <w:tmpl w:val="A20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06B"/>
    <w:multiLevelType w:val="multilevel"/>
    <w:tmpl w:val="CE3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2A9"/>
    <w:multiLevelType w:val="hybridMultilevel"/>
    <w:tmpl w:val="64EAF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7486"/>
    <w:multiLevelType w:val="hybridMultilevel"/>
    <w:tmpl w:val="057A5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B30D8"/>
    <w:multiLevelType w:val="hybridMultilevel"/>
    <w:tmpl w:val="0B6C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7362"/>
    <w:multiLevelType w:val="hybridMultilevel"/>
    <w:tmpl w:val="8DCE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0E0"/>
    <w:multiLevelType w:val="hybridMultilevel"/>
    <w:tmpl w:val="96E8D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16D67"/>
    <w:multiLevelType w:val="hybridMultilevel"/>
    <w:tmpl w:val="B2CCE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E2C"/>
    <w:multiLevelType w:val="hybridMultilevel"/>
    <w:tmpl w:val="5BE2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D68F1"/>
    <w:multiLevelType w:val="multilevel"/>
    <w:tmpl w:val="5A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E4258"/>
    <w:multiLevelType w:val="hybridMultilevel"/>
    <w:tmpl w:val="91B65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71020"/>
    <w:multiLevelType w:val="hybridMultilevel"/>
    <w:tmpl w:val="C5B4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755A9"/>
    <w:multiLevelType w:val="hybridMultilevel"/>
    <w:tmpl w:val="37F4F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5A34"/>
    <w:multiLevelType w:val="hybridMultilevel"/>
    <w:tmpl w:val="6B228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D3314"/>
    <w:multiLevelType w:val="hybridMultilevel"/>
    <w:tmpl w:val="82E8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4176">
    <w:abstractNumId w:val="8"/>
  </w:num>
  <w:num w:numId="2" w16cid:durableId="1506894257">
    <w:abstractNumId w:val="11"/>
  </w:num>
  <w:num w:numId="3" w16cid:durableId="1359162550">
    <w:abstractNumId w:val="7"/>
  </w:num>
  <w:num w:numId="4" w16cid:durableId="1724598125">
    <w:abstractNumId w:val="4"/>
  </w:num>
  <w:num w:numId="5" w16cid:durableId="919414483">
    <w:abstractNumId w:val="0"/>
  </w:num>
  <w:num w:numId="6" w16cid:durableId="569777844">
    <w:abstractNumId w:val="9"/>
  </w:num>
  <w:num w:numId="7" w16cid:durableId="1882745315">
    <w:abstractNumId w:val="14"/>
  </w:num>
  <w:num w:numId="8" w16cid:durableId="1796673066">
    <w:abstractNumId w:val="1"/>
  </w:num>
  <w:num w:numId="9" w16cid:durableId="689373579">
    <w:abstractNumId w:val="10"/>
  </w:num>
  <w:num w:numId="10" w16cid:durableId="2031300528">
    <w:abstractNumId w:val="2"/>
  </w:num>
  <w:num w:numId="11" w16cid:durableId="469636219">
    <w:abstractNumId w:val="6"/>
  </w:num>
  <w:num w:numId="12" w16cid:durableId="775561256">
    <w:abstractNumId w:val="13"/>
  </w:num>
  <w:num w:numId="13" w16cid:durableId="1361006140">
    <w:abstractNumId w:val="12"/>
  </w:num>
  <w:num w:numId="14" w16cid:durableId="549537193">
    <w:abstractNumId w:val="5"/>
  </w:num>
  <w:num w:numId="15" w16cid:durableId="1946300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28"/>
    <w:rsid w:val="000029AE"/>
    <w:rsid w:val="00003D9A"/>
    <w:rsid w:val="000077E3"/>
    <w:rsid w:val="000150D7"/>
    <w:rsid w:val="00023B6F"/>
    <w:rsid w:val="00035CE7"/>
    <w:rsid w:val="00052E53"/>
    <w:rsid w:val="0005589B"/>
    <w:rsid w:val="00061FD2"/>
    <w:rsid w:val="00071141"/>
    <w:rsid w:val="00076074"/>
    <w:rsid w:val="00077500"/>
    <w:rsid w:val="000815C9"/>
    <w:rsid w:val="000943A4"/>
    <w:rsid w:val="000B6557"/>
    <w:rsid w:val="000E3F97"/>
    <w:rsid w:val="001242CE"/>
    <w:rsid w:val="001315A6"/>
    <w:rsid w:val="00140510"/>
    <w:rsid w:val="00150778"/>
    <w:rsid w:val="00152DFF"/>
    <w:rsid w:val="00156BBB"/>
    <w:rsid w:val="00162DF0"/>
    <w:rsid w:val="00175C78"/>
    <w:rsid w:val="001853C4"/>
    <w:rsid w:val="001873CB"/>
    <w:rsid w:val="00190604"/>
    <w:rsid w:val="001907F0"/>
    <w:rsid w:val="00191510"/>
    <w:rsid w:val="00193743"/>
    <w:rsid w:val="001B334F"/>
    <w:rsid w:val="001D33C7"/>
    <w:rsid w:val="001E5EDE"/>
    <w:rsid w:val="001F13B2"/>
    <w:rsid w:val="001F4F6B"/>
    <w:rsid w:val="001F7800"/>
    <w:rsid w:val="001F794A"/>
    <w:rsid w:val="002041B1"/>
    <w:rsid w:val="0022542F"/>
    <w:rsid w:val="0023059A"/>
    <w:rsid w:val="002554BB"/>
    <w:rsid w:val="00255B67"/>
    <w:rsid w:val="00255D94"/>
    <w:rsid w:val="00257AF1"/>
    <w:rsid w:val="0026473B"/>
    <w:rsid w:val="002679CF"/>
    <w:rsid w:val="00271958"/>
    <w:rsid w:val="00275AD3"/>
    <w:rsid w:val="0029639C"/>
    <w:rsid w:val="00296ADA"/>
    <w:rsid w:val="002D090C"/>
    <w:rsid w:val="002F19F4"/>
    <w:rsid w:val="002F7F0C"/>
    <w:rsid w:val="00303FE7"/>
    <w:rsid w:val="003162C4"/>
    <w:rsid w:val="00320263"/>
    <w:rsid w:val="00331C93"/>
    <w:rsid w:val="00336967"/>
    <w:rsid w:val="003463C0"/>
    <w:rsid w:val="00350821"/>
    <w:rsid w:val="00350E28"/>
    <w:rsid w:val="00370178"/>
    <w:rsid w:val="00373DB2"/>
    <w:rsid w:val="003A488C"/>
    <w:rsid w:val="003A53FE"/>
    <w:rsid w:val="003C3EA5"/>
    <w:rsid w:val="003D4CF1"/>
    <w:rsid w:val="003E230C"/>
    <w:rsid w:val="003E41F7"/>
    <w:rsid w:val="00400B58"/>
    <w:rsid w:val="00411818"/>
    <w:rsid w:val="004241A6"/>
    <w:rsid w:val="004474BB"/>
    <w:rsid w:val="00455AD6"/>
    <w:rsid w:val="0046385B"/>
    <w:rsid w:val="00464306"/>
    <w:rsid w:val="004717CB"/>
    <w:rsid w:val="00490F1D"/>
    <w:rsid w:val="004A66C9"/>
    <w:rsid w:val="004A676B"/>
    <w:rsid w:val="004B3A4C"/>
    <w:rsid w:val="004C32D6"/>
    <w:rsid w:val="004D4869"/>
    <w:rsid w:val="004F1874"/>
    <w:rsid w:val="004F2D7B"/>
    <w:rsid w:val="004F6FBB"/>
    <w:rsid w:val="00506434"/>
    <w:rsid w:val="005319F6"/>
    <w:rsid w:val="00541240"/>
    <w:rsid w:val="00550465"/>
    <w:rsid w:val="00552C20"/>
    <w:rsid w:val="00562AA8"/>
    <w:rsid w:val="005654DA"/>
    <w:rsid w:val="00580A62"/>
    <w:rsid w:val="0059785E"/>
    <w:rsid w:val="005B32B7"/>
    <w:rsid w:val="005C6445"/>
    <w:rsid w:val="005D47E3"/>
    <w:rsid w:val="005D79EC"/>
    <w:rsid w:val="006007DD"/>
    <w:rsid w:val="00610610"/>
    <w:rsid w:val="00614F56"/>
    <w:rsid w:val="00647BF9"/>
    <w:rsid w:val="00647D53"/>
    <w:rsid w:val="006653D5"/>
    <w:rsid w:val="00670A02"/>
    <w:rsid w:val="006869C0"/>
    <w:rsid w:val="00695395"/>
    <w:rsid w:val="006B27C4"/>
    <w:rsid w:val="006E2FA6"/>
    <w:rsid w:val="006F0810"/>
    <w:rsid w:val="00703C00"/>
    <w:rsid w:val="0074599C"/>
    <w:rsid w:val="00752812"/>
    <w:rsid w:val="007578BF"/>
    <w:rsid w:val="00761FAC"/>
    <w:rsid w:val="00767CF3"/>
    <w:rsid w:val="007720D2"/>
    <w:rsid w:val="0077345C"/>
    <w:rsid w:val="007819CF"/>
    <w:rsid w:val="00787EA2"/>
    <w:rsid w:val="00790BEC"/>
    <w:rsid w:val="007B2383"/>
    <w:rsid w:val="007B5ACD"/>
    <w:rsid w:val="007C007C"/>
    <w:rsid w:val="007C15C9"/>
    <w:rsid w:val="007D3A41"/>
    <w:rsid w:val="007E212D"/>
    <w:rsid w:val="007E30F5"/>
    <w:rsid w:val="007E378E"/>
    <w:rsid w:val="00800D9F"/>
    <w:rsid w:val="00802DED"/>
    <w:rsid w:val="00811384"/>
    <w:rsid w:val="00814BFE"/>
    <w:rsid w:val="00821733"/>
    <w:rsid w:val="008218F6"/>
    <w:rsid w:val="00822047"/>
    <w:rsid w:val="00835774"/>
    <w:rsid w:val="00851D36"/>
    <w:rsid w:val="00853494"/>
    <w:rsid w:val="0086670D"/>
    <w:rsid w:val="008709FA"/>
    <w:rsid w:val="008725C3"/>
    <w:rsid w:val="008A1BD2"/>
    <w:rsid w:val="008A76D2"/>
    <w:rsid w:val="008A7B7F"/>
    <w:rsid w:val="008B0C82"/>
    <w:rsid w:val="008D68B9"/>
    <w:rsid w:val="008D7000"/>
    <w:rsid w:val="008F548B"/>
    <w:rsid w:val="008F7C80"/>
    <w:rsid w:val="009167B6"/>
    <w:rsid w:val="00923A01"/>
    <w:rsid w:val="00934FCC"/>
    <w:rsid w:val="00954142"/>
    <w:rsid w:val="0097226B"/>
    <w:rsid w:val="0098085C"/>
    <w:rsid w:val="00981C67"/>
    <w:rsid w:val="00985F42"/>
    <w:rsid w:val="00986B56"/>
    <w:rsid w:val="00990466"/>
    <w:rsid w:val="009A1BD3"/>
    <w:rsid w:val="009B6F67"/>
    <w:rsid w:val="009C4D18"/>
    <w:rsid w:val="009C73EA"/>
    <w:rsid w:val="009D10FE"/>
    <w:rsid w:val="009D50BC"/>
    <w:rsid w:val="009E3762"/>
    <w:rsid w:val="00A00DBA"/>
    <w:rsid w:val="00A15FF4"/>
    <w:rsid w:val="00A1787D"/>
    <w:rsid w:val="00A5685F"/>
    <w:rsid w:val="00A6263B"/>
    <w:rsid w:val="00A73E0C"/>
    <w:rsid w:val="00AA5466"/>
    <w:rsid w:val="00AB1D31"/>
    <w:rsid w:val="00AC5CBF"/>
    <w:rsid w:val="00AD151E"/>
    <w:rsid w:val="00AD3DEB"/>
    <w:rsid w:val="00AE37CD"/>
    <w:rsid w:val="00AE5EBE"/>
    <w:rsid w:val="00AF1750"/>
    <w:rsid w:val="00B000B5"/>
    <w:rsid w:val="00B24491"/>
    <w:rsid w:val="00B40CCC"/>
    <w:rsid w:val="00B4151B"/>
    <w:rsid w:val="00B4536F"/>
    <w:rsid w:val="00B5431B"/>
    <w:rsid w:val="00B553E2"/>
    <w:rsid w:val="00B6733B"/>
    <w:rsid w:val="00B810E4"/>
    <w:rsid w:val="00B8149A"/>
    <w:rsid w:val="00B83787"/>
    <w:rsid w:val="00B95FA2"/>
    <w:rsid w:val="00B97B21"/>
    <w:rsid w:val="00BB2727"/>
    <w:rsid w:val="00BB29E6"/>
    <w:rsid w:val="00BC3AC2"/>
    <w:rsid w:val="00BD0298"/>
    <w:rsid w:val="00BD4DAC"/>
    <w:rsid w:val="00BD7977"/>
    <w:rsid w:val="00BE676E"/>
    <w:rsid w:val="00BF0715"/>
    <w:rsid w:val="00BF4D34"/>
    <w:rsid w:val="00BF5F29"/>
    <w:rsid w:val="00C10980"/>
    <w:rsid w:val="00C20AA6"/>
    <w:rsid w:val="00C32576"/>
    <w:rsid w:val="00C67AD6"/>
    <w:rsid w:val="00C74705"/>
    <w:rsid w:val="00C75A3E"/>
    <w:rsid w:val="00C76DAF"/>
    <w:rsid w:val="00C908E5"/>
    <w:rsid w:val="00C91469"/>
    <w:rsid w:val="00C93545"/>
    <w:rsid w:val="00CA03A2"/>
    <w:rsid w:val="00CA4A08"/>
    <w:rsid w:val="00CB03D8"/>
    <w:rsid w:val="00CC215C"/>
    <w:rsid w:val="00CC347D"/>
    <w:rsid w:val="00CC528B"/>
    <w:rsid w:val="00CE7134"/>
    <w:rsid w:val="00D059D5"/>
    <w:rsid w:val="00D1051C"/>
    <w:rsid w:val="00D1088F"/>
    <w:rsid w:val="00D1685F"/>
    <w:rsid w:val="00D17E82"/>
    <w:rsid w:val="00D23A43"/>
    <w:rsid w:val="00D410E9"/>
    <w:rsid w:val="00D52315"/>
    <w:rsid w:val="00D52F52"/>
    <w:rsid w:val="00D63124"/>
    <w:rsid w:val="00D66502"/>
    <w:rsid w:val="00D73EDC"/>
    <w:rsid w:val="00D75587"/>
    <w:rsid w:val="00D804C6"/>
    <w:rsid w:val="00DB2F34"/>
    <w:rsid w:val="00DC4C14"/>
    <w:rsid w:val="00DC6A14"/>
    <w:rsid w:val="00DC7F75"/>
    <w:rsid w:val="00DD2C3F"/>
    <w:rsid w:val="00DE476F"/>
    <w:rsid w:val="00DE6A2C"/>
    <w:rsid w:val="00DE7E41"/>
    <w:rsid w:val="00DF265D"/>
    <w:rsid w:val="00DF417F"/>
    <w:rsid w:val="00DF6274"/>
    <w:rsid w:val="00DF762E"/>
    <w:rsid w:val="00DF7E4D"/>
    <w:rsid w:val="00E07F04"/>
    <w:rsid w:val="00E123EB"/>
    <w:rsid w:val="00E12990"/>
    <w:rsid w:val="00E137E7"/>
    <w:rsid w:val="00E22887"/>
    <w:rsid w:val="00E237D7"/>
    <w:rsid w:val="00E32D90"/>
    <w:rsid w:val="00E36B27"/>
    <w:rsid w:val="00E559D2"/>
    <w:rsid w:val="00E70D43"/>
    <w:rsid w:val="00E84852"/>
    <w:rsid w:val="00E9266F"/>
    <w:rsid w:val="00E93DBC"/>
    <w:rsid w:val="00E94E24"/>
    <w:rsid w:val="00E96CFC"/>
    <w:rsid w:val="00ED222E"/>
    <w:rsid w:val="00F079F1"/>
    <w:rsid w:val="00F103CA"/>
    <w:rsid w:val="00F13984"/>
    <w:rsid w:val="00F20B10"/>
    <w:rsid w:val="00F315FC"/>
    <w:rsid w:val="00F45AB2"/>
    <w:rsid w:val="00F506AB"/>
    <w:rsid w:val="00F517EA"/>
    <w:rsid w:val="00F51876"/>
    <w:rsid w:val="00F53240"/>
    <w:rsid w:val="00F611F6"/>
    <w:rsid w:val="00F63CC1"/>
    <w:rsid w:val="00F64BB4"/>
    <w:rsid w:val="00F748E4"/>
    <w:rsid w:val="00F767CB"/>
    <w:rsid w:val="00F85186"/>
    <w:rsid w:val="00FA2F5F"/>
    <w:rsid w:val="00FB22EB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151E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F4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4F6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A"/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9A"/>
  </w:style>
  <w:style w:type="paragraph" w:styleId="StandardWeb">
    <w:name w:val="Normal (Web)"/>
    <w:basedOn w:val="Standard"/>
    <w:uiPriority w:val="99"/>
    <w:unhideWhenUsed/>
    <w:rsid w:val="008D68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D33C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paragraph" w:customStyle="1" w:styleId="Textbody">
    <w:name w:val="Text body"/>
    <w:basedOn w:val="Standard"/>
    <w:rsid w:val="001F4F6B"/>
    <w:pPr>
      <w:suppressAutoHyphens/>
      <w:autoSpaceDN w:val="0"/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rsid w:val="009C4D18"/>
  </w:style>
  <w:style w:type="character" w:styleId="Hervorhebung">
    <w:name w:val="Emphasis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rsid w:val="008709FA"/>
  </w:style>
  <w:style w:type="paragraph" w:customStyle="1" w:styleId="Default">
    <w:name w:val="Default"/>
    <w:rsid w:val="006869C0"/>
    <w:pPr>
      <w:autoSpaceDE w:val="0"/>
      <w:autoSpaceDN w:val="0"/>
      <w:adjustRightInd w:val="0"/>
    </w:pPr>
    <w:rPr>
      <w:rFonts w:ascii="Blogger Sans" w:hAnsi="Blogger Sans" w:cs="Blogger Sans"/>
      <w:color w:val="000000"/>
      <w:lang w:val="de-DE"/>
    </w:rPr>
  </w:style>
  <w:style w:type="paragraph" w:customStyle="1" w:styleId="Pa0">
    <w:name w:val="Pa0"/>
    <w:basedOn w:val="Default"/>
    <w:next w:val="Default"/>
    <w:uiPriority w:val="99"/>
    <w:rsid w:val="006869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869C0"/>
    <w:rPr>
      <w:rFonts w:cs="Blogger Sans"/>
      <w:color w:val="211D1E"/>
      <w:sz w:val="19"/>
      <w:szCs w:val="19"/>
    </w:rPr>
  </w:style>
  <w:style w:type="paragraph" w:customStyle="1" w:styleId="text">
    <w:name w:val="text"/>
    <w:basedOn w:val="Standard"/>
    <w:rsid w:val="00D804C6"/>
    <w:pPr>
      <w:spacing w:before="100" w:beforeAutospacing="1" w:after="100" w:afterAutospacing="1"/>
    </w:pPr>
  </w:style>
  <w:style w:type="paragraph" w:customStyle="1" w:styleId="align-center">
    <w:name w:val="align-center"/>
    <w:basedOn w:val="Standard"/>
    <w:rsid w:val="00DF6274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8B0C82"/>
    <w:rPr>
      <w:rFonts w:ascii="Times New Roman" w:eastAsia="Times New Roman" w:hAnsi="Times New Roman" w:cs="Times New Roman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6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caf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844487-3D24-4A85-89E7-645EE2D1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cp:keywords/>
  <dc:description/>
  <cp:lastModifiedBy>Marion Hierzenberger</cp:lastModifiedBy>
  <cp:revision>3</cp:revision>
  <cp:lastPrinted>2019-03-18T09:11:00Z</cp:lastPrinted>
  <dcterms:created xsi:type="dcterms:W3CDTF">2024-04-03T09:45:00Z</dcterms:created>
  <dcterms:modified xsi:type="dcterms:W3CDTF">2024-04-03T09:52:00Z</dcterms:modified>
</cp:coreProperties>
</file>