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6406" w14:textId="67E357EB" w:rsidR="0061741F" w:rsidRPr="00C108C9" w:rsidRDefault="00C108C9" w:rsidP="0061741F">
      <w:pPr>
        <w:pStyle w:val="paragraph"/>
        <w:spacing w:before="0" w:beforeAutospacing="0" w:after="160" w:afterAutospacing="0" w:line="276" w:lineRule="auto"/>
        <w:textAlignment w:val="baseline"/>
        <w:rPr>
          <w:rStyle w:val="normaltextrun"/>
          <w:rFonts w:ascii="Arial" w:eastAsiaTheme="majorEastAsia" w:hAnsi="Arial" w:cs="Arial"/>
          <w:b/>
          <w:bCs/>
        </w:rPr>
      </w:pPr>
      <w:r>
        <w:rPr>
          <w:rStyle w:val="normaltextrun"/>
          <w:rFonts w:ascii="Arial" w:eastAsiaTheme="majorEastAsia" w:hAnsi="Arial" w:cs="Arial"/>
          <w:sz w:val="20"/>
          <w:szCs w:val="20"/>
        </w:rPr>
        <w:t>21</w:t>
      </w:r>
      <w:r w:rsidR="00A748AB" w:rsidRPr="00C108C9">
        <w:rPr>
          <w:rStyle w:val="normaltextrun"/>
          <w:rFonts w:ascii="Arial" w:eastAsiaTheme="majorEastAsia" w:hAnsi="Arial" w:cs="Arial"/>
          <w:sz w:val="20"/>
          <w:szCs w:val="20"/>
        </w:rPr>
        <w:t xml:space="preserve">. </w:t>
      </w:r>
      <w:r w:rsidR="006E2390" w:rsidRPr="00C108C9">
        <w:rPr>
          <w:rStyle w:val="normaltextrun"/>
          <w:rFonts w:ascii="Arial" w:eastAsiaTheme="majorEastAsia" w:hAnsi="Arial" w:cs="Arial"/>
          <w:sz w:val="20"/>
          <w:szCs w:val="20"/>
        </w:rPr>
        <w:t xml:space="preserve">März </w:t>
      </w:r>
      <w:r w:rsidR="00A748AB" w:rsidRPr="00C108C9">
        <w:rPr>
          <w:rStyle w:val="normaltextrun"/>
          <w:rFonts w:ascii="Arial" w:eastAsiaTheme="majorEastAsia" w:hAnsi="Arial" w:cs="Arial"/>
          <w:sz w:val="20"/>
          <w:szCs w:val="20"/>
        </w:rPr>
        <w:t>2024</w:t>
      </w:r>
      <w:r w:rsidR="00A748AB" w:rsidRPr="00C108C9">
        <w:rPr>
          <w:rStyle w:val="normaltextrun"/>
          <w:rFonts w:ascii="Arial" w:eastAsiaTheme="majorEastAsia" w:hAnsi="Arial" w:cs="Arial"/>
          <w:sz w:val="20"/>
          <w:szCs w:val="20"/>
        </w:rPr>
        <w:br/>
      </w:r>
      <w:r w:rsidR="0061741F" w:rsidRPr="00C108C9">
        <w:rPr>
          <w:rStyle w:val="normaltextrun"/>
          <w:rFonts w:ascii="Arial" w:eastAsiaTheme="majorEastAsia" w:hAnsi="Arial" w:cs="Arial"/>
          <w:b/>
          <w:bCs/>
          <w:sz w:val="36"/>
          <w:szCs w:val="36"/>
        </w:rPr>
        <w:t>„</w:t>
      </w:r>
      <w:r w:rsidR="00B3507A" w:rsidRPr="00C108C9">
        <w:rPr>
          <w:rStyle w:val="normaltextrun"/>
          <w:rFonts w:ascii="Arial" w:eastAsiaTheme="majorEastAsia" w:hAnsi="Arial" w:cs="Arial"/>
          <w:b/>
          <w:bCs/>
          <w:sz w:val="36"/>
          <w:szCs w:val="36"/>
        </w:rPr>
        <w:t>Gemeinsam sind wir mehr</w:t>
      </w:r>
      <w:r w:rsidR="0061741F" w:rsidRPr="00C108C9">
        <w:rPr>
          <w:rStyle w:val="normaltextrun"/>
          <w:rFonts w:ascii="Arial" w:eastAsiaTheme="majorEastAsia" w:hAnsi="Arial" w:cs="Arial"/>
          <w:b/>
          <w:bCs/>
          <w:sz w:val="36"/>
          <w:szCs w:val="36"/>
        </w:rPr>
        <w:t>“</w:t>
      </w:r>
      <w:r w:rsidR="003F62FE" w:rsidRPr="00C108C9">
        <w:rPr>
          <w:rStyle w:val="normaltextrun"/>
          <w:rFonts w:ascii="Arial" w:eastAsiaTheme="majorEastAsia" w:hAnsi="Arial" w:cs="Arial"/>
          <w:b/>
          <w:bCs/>
          <w:sz w:val="36"/>
          <w:szCs w:val="36"/>
        </w:rPr>
        <w:br/>
      </w:r>
      <w:r w:rsidR="00B3507A" w:rsidRPr="00C108C9">
        <w:rPr>
          <w:rStyle w:val="normaltextrun"/>
          <w:rFonts w:ascii="Arial" w:eastAsiaTheme="majorEastAsia" w:hAnsi="Arial" w:cs="Arial"/>
          <w:b/>
          <w:bCs/>
        </w:rPr>
        <w:t>GB*Publikation</w:t>
      </w:r>
      <w:r w:rsidR="00462370" w:rsidRPr="00C108C9">
        <w:rPr>
          <w:rStyle w:val="normaltextrun"/>
          <w:rFonts w:ascii="Arial" w:eastAsiaTheme="majorEastAsia" w:hAnsi="Arial" w:cs="Arial"/>
          <w:b/>
          <w:bCs/>
        </w:rPr>
        <w:t xml:space="preserve"> präsentiert wegweisende Referenzprojekte aus 6 Jahren Stadterneuerungsarbeit </w:t>
      </w:r>
    </w:p>
    <w:p w14:paraId="3BFE958B" w14:textId="64E8E051" w:rsidR="0061741F" w:rsidRPr="00C108C9" w:rsidRDefault="003F62FE" w:rsidP="0061741F">
      <w:pPr>
        <w:pStyle w:val="paragraph"/>
        <w:spacing w:before="0" w:beforeAutospacing="0" w:after="160" w:afterAutospacing="0" w:line="276" w:lineRule="auto"/>
        <w:textAlignment w:val="baseline"/>
        <w:rPr>
          <w:rFonts w:ascii="Arial" w:eastAsiaTheme="majorEastAsia" w:hAnsi="Arial" w:cs="Arial"/>
          <w:b/>
          <w:bCs/>
          <w:sz w:val="20"/>
          <w:szCs w:val="20"/>
        </w:rPr>
      </w:pPr>
      <w:r w:rsidRPr="00C108C9">
        <w:rPr>
          <w:rFonts w:ascii="Arial" w:hAnsi="Arial" w:cs="Arial"/>
          <w:b/>
          <w:bCs/>
          <w:color w:val="000000"/>
          <w:sz w:val="20"/>
          <w:szCs w:val="20"/>
        </w:rPr>
        <w:t xml:space="preserve">Die </w:t>
      </w:r>
      <w:r w:rsidR="00317660" w:rsidRPr="00C108C9">
        <w:rPr>
          <w:rFonts w:ascii="Arial" w:hAnsi="Arial" w:cs="Arial"/>
          <w:b/>
          <w:bCs/>
          <w:color w:val="000000"/>
          <w:sz w:val="20"/>
          <w:szCs w:val="20"/>
        </w:rPr>
        <w:t xml:space="preserve">vergangene </w:t>
      </w:r>
      <w:r w:rsidR="00462370" w:rsidRPr="00C108C9">
        <w:rPr>
          <w:rFonts w:ascii="Arial" w:hAnsi="Arial" w:cs="Arial"/>
          <w:b/>
          <w:bCs/>
          <w:color w:val="000000"/>
          <w:sz w:val="20"/>
          <w:szCs w:val="20"/>
        </w:rPr>
        <w:t xml:space="preserve">Auftragsperiode der Gebietsbetreuung Stadterneuerung von 2018 bis 2023 markiert einen </w:t>
      </w:r>
      <w:r w:rsidR="00317660" w:rsidRPr="00C108C9">
        <w:rPr>
          <w:rFonts w:ascii="Arial" w:hAnsi="Arial" w:cs="Arial"/>
          <w:b/>
          <w:bCs/>
          <w:color w:val="000000"/>
          <w:sz w:val="20"/>
          <w:szCs w:val="20"/>
        </w:rPr>
        <w:t>weiteren</w:t>
      </w:r>
      <w:r w:rsidR="00462370" w:rsidRPr="00C108C9">
        <w:rPr>
          <w:rFonts w:ascii="Arial" w:hAnsi="Arial" w:cs="Arial"/>
          <w:b/>
          <w:bCs/>
          <w:color w:val="000000"/>
          <w:sz w:val="20"/>
          <w:szCs w:val="20"/>
        </w:rPr>
        <w:t xml:space="preserve"> Meilenstein </w:t>
      </w:r>
      <w:r w:rsidR="0061741F" w:rsidRPr="00C108C9">
        <w:rPr>
          <w:rFonts w:ascii="Arial" w:hAnsi="Arial" w:cs="Arial"/>
          <w:b/>
          <w:bCs/>
          <w:color w:val="000000"/>
          <w:sz w:val="20"/>
          <w:szCs w:val="20"/>
        </w:rPr>
        <w:t xml:space="preserve">in der Stadterneuerung </w:t>
      </w:r>
      <w:r w:rsidR="00317660" w:rsidRPr="00C108C9">
        <w:rPr>
          <w:rFonts w:ascii="Arial" w:hAnsi="Arial" w:cs="Arial"/>
          <w:b/>
          <w:bCs/>
          <w:color w:val="000000"/>
          <w:sz w:val="20"/>
          <w:szCs w:val="20"/>
        </w:rPr>
        <w:t>und Stadtentwicklung</w:t>
      </w:r>
      <w:r w:rsidR="0061741F" w:rsidRPr="00C108C9">
        <w:rPr>
          <w:rFonts w:ascii="Arial" w:hAnsi="Arial" w:cs="Arial"/>
          <w:b/>
          <w:bCs/>
          <w:color w:val="000000"/>
          <w:sz w:val="20"/>
          <w:szCs w:val="20"/>
        </w:rPr>
        <w:t xml:space="preserve"> Wiens</w:t>
      </w:r>
      <w:r w:rsidR="00462370" w:rsidRPr="00C108C9">
        <w:rPr>
          <w:rFonts w:ascii="Arial" w:hAnsi="Arial" w:cs="Arial"/>
          <w:b/>
          <w:bCs/>
          <w:color w:val="000000"/>
          <w:sz w:val="20"/>
          <w:szCs w:val="20"/>
        </w:rPr>
        <w:t>. Ein</w:t>
      </w:r>
      <w:r w:rsidR="007F109D" w:rsidRPr="00C108C9">
        <w:rPr>
          <w:rFonts w:ascii="Arial" w:hAnsi="Arial" w:cs="Arial"/>
          <w:b/>
          <w:bCs/>
          <w:color w:val="000000"/>
          <w:sz w:val="20"/>
          <w:szCs w:val="20"/>
        </w:rPr>
        <w:t xml:space="preserve">e abschließende Publikation, die kürzlich </w:t>
      </w:r>
      <w:r w:rsidR="006E2390" w:rsidRPr="00C108C9">
        <w:rPr>
          <w:rFonts w:ascii="Arial" w:hAnsi="Arial" w:cs="Arial"/>
          <w:b/>
          <w:bCs/>
          <w:color w:val="000000"/>
          <w:sz w:val="20"/>
          <w:szCs w:val="20"/>
        </w:rPr>
        <w:t>erschienen ist</w:t>
      </w:r>
      <w:r w:rsidR="007F109D" w:rsidRPr="00C108C9">
        <w:rPr>
          <w:rFonts w:ascii="Arial" w:hAnsi="Arial" w:cs="Arial"/>
          <w:b/>
          <w:bCs/>
          <w:color w:val="000000"/>
          <w:sz w:val="20"/>
          <w:szCs w:val="20"/>
        </w:rPr>
        <w:t xml:space="preserve">, </w:t>
      </w:r>
      <w:r w:rsidR="00462370" w:rsidRPr="00C108C9">
        <w:rPr>
          <w:rFonts w:ascii="Arial" w:hAnsi="Arial" w:cs="Arial"/>
          <w:b/>
          <w:bCs/>
          <w:color w:val="000000"/>
          <w:sz w:val="20"/>
          <w:szCs w:val="20"/>
        </w:rPr>
        <w:t xml:space="preserve">zeigt die Vielfalt </w:t>
      </w:r>
      <w:r w:rsidR="00317660" w:rsidRPr="00C108C9">
        <w:rPr>
          <w:rFonts w:ascii="Arial" w:hAnsi="Arial" w:cs="Arial"/>
          <w:b/>
          <w:bCs/>
          <w:color w:val="000000"/>
          <w:sz w:val="20"/>
          <w:szCs w:val="20"/>
        </w:rPr>
        <w:t xml:space="preserve">und den Erfolg zahlreicher Referenzprojekte </w:t>
      </w:r>
      <w:r w:rsidR="00462370" w:rsidRPr="00C108C9">
        <w:rPr>
          <w:rFonts w:ascii="Arial" w:hAnsi="Arial" w:cs="Arial"/>
          <w:b/>
          <w:bCs/>
          <w:color w:val="000000"/>
          <w:sz w:val="20"/>
          <w:szCs w:val="20"/>
        </w:rPr>
        <w:t>aus sechs Jahren Stadterneuerungsarbeit</w:t>
      </w:r>
      <w:r w:rsidR="0061741F" w:rsidRPr="00C108C9">
        <w:rPr>
          <w:rFonts w:ascii="Arial" w:hAnsi="Arial" w:cs="Arial"/>
          <w:b/>
          <w:bCs/>
          <w:color w:val="000000"/>
          <w:sz w:val="20"/>
          <w:szCs w:val="20"/>
        </w:rPr>
        <w:t xml:space="preserve"> der Gebietsbetreuung Stadterneuerung, einer wichtigen Partnerin des erfolgreichen Wiener Weges einer „sanften“, an den Menschen und ihren Bedürfnissen orientierten Stadterneuerung.</w:t>
      </w:r>
    </w:p>
    <w:p w14:paraId="6810047B" w14:textId="66B333A0" w:rsidR="008447D1" w:rsidRPr="00C108C9" w:rsidRDefault="0061741F" w:rsidP="00C325CA">
      <w:pPr>
        <w:spacing w:line="276" w:lineRule="auto"/>
        <w:rPr>
          <w:rFonts w:ascii="Arial" w:hAnsi="Arial" w:cs="Arial"/>
          <w:color w:val="000000"/>
          <w:sz w:val="20"/>
          <w:szCs w:val="20"/>
        </w:rPr>
      </w:pPr>
      <w:r w:rsidRPr="00C108C9">
        <w:rPr>
          <w:rFonts w:ascii="Arial" w:hAnsi="Arial" w:cs="Arial"/>
          <w:color w:val="000000"/>
          <w:sz w:val="20"/>
          <w:szCs w:val="20"/>
        </w:rPr>
        <w:t xml:space="preserve">Die Gebietsbetreuung Stadterneuerung ist seit 50 Jahren als verlässliche Vor-Ort-Begleitung da, vernetzt Akteur*innen im Stadtteil, unterstützt die Bewohner*innen bei Anliegen, schafft Treffpunkte zum Austausch, weiß Bescheid über maßgebliche Entwicklungen und macht Potenziale im Stadtteil sichtbar. </w:t>
      </w:r>
      <w:r w:rsidR="008447D1" w:rsidRPr="00C108C9">
        <w:rPr>
          <w:rFonts w:ascii="Arial" w:hAnsi="Arial" w:cs="Arial"/>
          <w:color w:val="000000"/>
          <w:sz w:val="20"/>
          <w:szCs w:val="20"/>
        </w:rPr>
        <w:t xml:space="preserve">Um rasch zu unterstützen, stehen die </w:t>
      </w:r>
      <w:proofErr w:type="spellStart"/>
      <w:r w:rsidR="008447D1" w:rsidRPr="00C108C9">
        <w:rPr>
          <w:rFonts w:ascii="Arial" w:hAnsi="Arial" w:cs="Arial"/>
          <w:color w:val="000000"/>
          <w:sz w:val="20"/>
          <w:szCs w:val="20"/>
        </w:rPr>
        <w:t>Stadtteilexpert</w:t>
      </w:r>
      <w:proofErr w:type="spellEnd"/>
      <w:r w:rsidR="008447D1" w:rsidRPr="00C108C9">
        <w:rPr>
          <w:rFonts w:ascii="Arial" w:hAnsi="Arial" w:cs="Arial"/>
          <w:color w:val="000000"/>
          <w:sz w:val="20"/>
          <w:szCs w:val="20"/>
        </w:rPr>
        <w:t>*innen in engem Kontakt mit lokalen Akteur*innen, Verantwortlichen städtischer Fachdienststellen und der Bezirkspolitik. Das breitgefächerte kostenlose Info- und Beratungsangebot der GB* steht allen Menschen im Stadtteil kostenlos zur Verfügung. Das alles lässt sich in der neuen Publikation anhand zahlreicher unterschiedlicher Projekthighlights nachlesen.</w:t>
      </w:r>
      <w:r w:rsidR="00CA41A3" w:rsidRPr="00C108C9">
        <w:rPr>
          <w:rFonts w:ascii="Arial" w:hAnsi="Arial" w:cs="Arial"/>
          <w:color w:val="000000"/>
          <w:sz w:val="20"/>
          <w:szCs w:val="20"/>
        </w:rPr>
        <w:t xml:space="preserve"> Die Gebietsbetreuung Stadterneuerung ist Teil der Sanierungsoffensive „Wir SAN Wien“, die die Stadterneuerung in die Zukunft führt. Dabei werden ganz konkrete innovative Maßnahmen umgesetzt, die dazu beitragen, die hohe Lebensqualität in der Stadt beizubehalten und gleichzeitig die Klimaziele zu erreichen.</w:t>
      </w:r>
    </w:p>
    <w:p w14:paraId="133CD034" w14:textId="1F0C06BA" w:rsidR="00CA41A3" w:rsidRPr="00C108C9" w:rsidRDefault="00CA41A3" w:rsidP="00C325CA">
      <w:pPr>
        <w:spacing w:line="276" w:lineRule="auto"/>
        <w:rPr>
          <w:rFonts w:ascii="Arial" w:hAnsi="Arial" w:cs="Arial"/>
          <w:color w:val="000000"/>
          <w:sz w:val="20"/>
          <w:szCs w:val="20"/>
        </w:rPr>
      </w:pPr>
    </w:p>
    <w:p w14:paraId="16095748" w14:textId="671BBDFB" w:rsidR="008447D1" w:rsidRPr="00C108C9" w:rsidRDefault="00CA41A3" w:rsidP="008447D1">
      <w:pPr>
        <w:spacing w:line="276" w:lineRule="auto"/>
        <w:rPr>
          <w:rFonts w:ascii="Arial" w:hAnsi="Arial" w:cs="Arial"/>
          <w:color w:val="000000"/>
          <w:sz w:val="20"/>
          <w:szCs w:val="20"/>
        </w:rPr>
      </w:pPr>
      <w:r w:rsidRPr="00C108C9">
        <w:rPr>
          <w:rFonts w:ascii="Arial" w:hAnsi="Arial" w:cs="Arial"/>
          <w:color w:val="000000"/>
          <w:sz w:val="20"/>
          <w:szCs w:val="20"/>
        </w:rPr>
        <w:t>„</w:t>
      </w:r>
      <w:r w:rsidR="008447D1" w:rsidRPr="00C108C9">
        <w:rPr>
          <w:rFonts w:ascii="Arial" w:hAnsi="Arial" w:cs="Arial"/>
          <w:color w:val="000000"/>
          <w:sz w:val="20"/>
          <w:szCs w:val="20"/>
        </w:rPr>
        <w:t xml:space="preserve">Wien ist eine der lebenswertesten Städte der Welt. </w:t>
      </w:r>
      <w:r w:rsidR="00CA3476" w:rsidRPr="00C108C9">
        <w:rPr>
          <w:rFonts w:ascii="Arial" w:hAnsi="Arial" w:cs="Arial"/>
          <w:color w:val="000000"/>
          <w:sz w:val="20"/>
          <w:szCs w:val="20"/>
        </w:rPr>
        <w:t>Die Gebietsbetreuung Stadterneuerung trägt seit fast 50 Jahren zu dieser vielfach ausgezeichnete</w:t>
      </w:r>
      <w:r w:rsidR="003A17A9" w:rsidRPr="00C108C9">
        <w:rPr>
          <w:rFonts w:ascii="Arial" w:hAnsi="Arial" w:cs="Arial"/>
          <w:color w:val="000000"/>
          <w:sz w:val="20"/>
          <w:szCs w:val="20"/>
        </w:rPr>
        <w:t>n</w:t>
      </w:r>
      <w:r w:rsidR="00CA3476" w:rsidRPr="00C108C9">
        <w:rPr>
          <w:rFonts w:ascii="Arial" w:hAnsi="Arial" w:cs="Arial"/>
          <w:color w:val="000000"/>
          <w:sz w:val="20"/>
          <w:szCs w:val="20"/>
        </w:rPr>
        <w:t xml:space="preserve"> Wohn- und Lebensqualität bei –</w:t>
      </w:r>
      <w:r w:rsidR="007C1AE5" w:rsidRPr="00C108C9">
        <w:rPr>
          <w:rFonts w:ascii="Arial" w:hAnsi="Arial" w:cs="Arial"/>
          <w:color w:val="000000"/>
          <w:sz w:val="20"/>
          <w:szCs w:val="20"/>
        </w:rPr>
        <w:t xml:space="preserve"> </w:t>
      </w:r>
      <w:r w:rsidR="00CA3476" w:rsidRPr="00C108C9">
        <w:rPr>
          <w:rFonts w:ascii="Arial" w:hAnsi="Arial" w:cs="Arial"/>
          <w:color w:val="000000"/>
          <w:sz w:val="20"/>
          <w:szCs w:val="20"/>
        </w:rPr>
        <w:t xml:space="preserve">als Teil der </w:t>
      </w:r>
      <w:proofErr w:type="gramStart"/>
      <w:r w:rsidR="00CA3476" w:rsidRPr="00C108C9">
        <w:rPr>
          <w:rFonts w:ascii="Arial" w:hAnsi="Arial" w:cs="Arial"/>
          <w:color w:val="000000"/>
          <w:sz w:val="20"/>
          <w:szCs w:val="20"/>
        </w:rPr>
        <w:t>Sanierungsoffensive ,Wir</w:t>
      </w:r>
      <w:proofErr w:type="gramEnd"/>
      <w:r w:rsidR="00CA3476" w:rsidRPr="00C108C9">
        <w:rPr>
          <w:rFonts w:ascii="Arial" w:hAnsi="Arial" w:cs="Arial"/>
          <w:color w:val="000000"/>
          <w:sz w:val="20"/>
          <w:szCs w:val="20"/>
        </w:rPr>
        <w:t xml:space="preserve"> SAN Wien‘, die die Stadterneuerung in die Zukunft führt. </w:t>
      </w:r>
      <w:r w:rsidR="008447D1" w:rsidRPr="00C108C9">
        <w:rPr>
          <w:rFonts w:ascii="Arial" w:hAnsi="Arial" w:cs="Arial"/>
          <w:color w:val="000000"/>
          <w:sz w:val="20"/>
          <w:szCs w:val="20"/>
        </w:rPr>
        <w:t>Sind Umgestaltungen von Parks, Straßen oder Plätzen geplant, begleiten die</w:t>
      </w:r>
      <w:r w:rsidR="009D42BF" w:rsidRPr="00C108C9">
        <w:rPr>
          <w:rFonts w:ascii="Arial" w:hAnsi="Arial" w:cs="Arial"/>
          <w:color w:val="000000"/>
          <w:sz w:val="20"/>
          <w:szCs w:val="20"/>
        </w:rPr>
        <w:t xml:space="preserve"> Mitarbeiterinnen und Mitarbeiter der</w:t>
      </w:r>
      <w:r w:rsidR="008447D1" w:rsidRPr="00C108C9">
        <w:rPr>
          <w:rFonts w:ascii="Arial" w:hAnsi="Arial" w:cs="Arial"/>
          <w:color w:val="000000"/>
          <w:sz w:val="20"/>
          <w:szCs w:val="20"/>
        </w:rPr>
        <w:t xml:space="preserve"> GB* in enger Abstimmung mit der Stadt Wien und den Bezirken Beteiligungsprozesse, die möglichst alle Bevölkerungsgruppen im </w:t>
      </w:r>
      <w:proofErr w:type="spellStart"/>
      <w:r w:rsidR="00EB0EC9" w:rsidRPr="00C108C9">
        <w:rPr>
          <w:rFonts w:ascii="Arial" w:hAnsi="Arial" w:cs="Arial"/>
          <w:color w:val="000000"/>
          <w:sz w:val="20"/>
          <w:szCs w:val="20"/>
        </w:rPr>
        <w:t>Grätzl</w:t>
      </w:r>
      <w:proofErr w:type="spellEnd"/>
      <w:r w:rsidR="005E0F86" w:rsidRPr="00C108C9">
        <w:rPr>
          <w:rFonts w:ascii="Arial" w:hAnsi="Arial" w:cs="Arial"/>
          <w:color w:val="000000"/>
          <w:sz w:val="20"/>
          <w:szCs w:val="20"/>
        </w:rPr>
        <w:t xml:space="preserve"> erreichen. Sie organisieren Nachbarschaftsprojekte und Stadtteil-Initiativen und informie</w:t>
      </w:r>
      <w:r w:rsidR="00DD0BD3" w:rsidRPr="00C108C9">
        <w:rPr>
          <w:rFonts w:ascii="Arial" w:hAnsi="Arial" w:cs="Arial"/>
          <w:color w:val="000000"/>
          <w:sz w:val="20"/>
          <w:szCs w:val="20"/>
        </w:rPr>
        <w:t>ren über aktuelle Entwicklungen. Wir wollen, dass die Bewohnerinnen und Bewohner vor Ort bei der Gestaltung ihres Grätzls mitreden können. Die Mitarbeiterinnen und Mitarbeiter der GB* unterstützen dabei!</w:t>
      </w:r>
      <w:r w:rsidR="008447D1" w:rsidRPr="00C108C9">
        <w:rPr>
          <w:rFonts w:ascii="Arial" w:hAnsi="Arial" w:cs="Arial"/>
          <w:color w:val="000000"/>
          <w:sz w:val="20"/>
          <w:szCs w:val="20"/>
        </w:rPr>
        <w:t xml:space="preserve">“, so </w:t>
      </w:r>
      <w:r w:rsidR="00DD0BD3" w:rsidRPr="00C108C9">
        <w:rPr>
          <w:rFonts w:ascii="Arial" w:hAnsi="Arial" w:cs="Arial"/>
          <w:color w:val="000000"/>
          <w:sz w:val="20"/>
          <w:szCs w:val="20"/>
        </w:rPr>
        <w:t xml:space="preserve">Vizebürgermeisterin und Frauen- und Wohnbaustadträtin </w:t>
      </w:r>
      <w:r w:rsidR="008447D1" w:rsidRPr="00C108C9">
        <w:rPr>
          <w:rFonts w:ascii="Arial" w:hAnsi="Arial" w:cs="Arial"/>
          <w:color w:val="000000"/>
          <w:sz w:val="20"/>
          <w:szCs w:val="20"/>
        </w:rPr>
        <w:t>Kathrin Gaál</w:t>
      </w:r>
      <w:r w:rsidR="00DD0BD3" w:rsidRPr="00C108C9">
        <w:rPr>
          <w:rFonts w:ascii="Arial" w:hAnsi="Arial" w:cs="Arial"/>
          <w:color w:val="000000"/>
          <w:sz w:val="20"/>
          <w:szCs w:val="20"/>
        </w:rPr>
        <w:t xml:space="preserve">. </w:t>
      </w:r>
    </w:p>
    <w:p w14:paraId="164CA958" w14:textId="77777777" w:rsidR="008447D1" w:rsidRPr="00C108C9" w:rsidRDefault="008447D1" w:rsidP="00C325CA">
      <w:pPr>
        <w:spacing w:line="276" w:lineRule="auto"/>
        <w:rPr>
          <w:rFonts w:ascii="Arial" w:hAnsi="Arial" w:cs="Arial"/>
          <w:color w:val="000000"/>
          <w:sz w:val="20"/>
          <w:szCs w:val="20"/>
        </w:rPr>
      </w:pPr>
    </w:p>
    <w:p w14:paraId="21466F19" w14:textId="0BEF5484" w:rsidR="005F3773" w:rsidRPr="00C108C9" w:rsidRDefault="008447D1" w:rsidP="00C325CA">
      <w:pPr>
        <w:spacing w:line="276" w:lineRule="auto"/>
        <w:rPr>
          <w:rFonts w:ascii="Arial" w:hAnsi="Arial" w:cs="Arial"/>
          <w:b/>
          <w:bCs/>
          <w:color w:val="000000"/>
          <w:sz w:val="20"/>
          <w:szCs w:val="20"/>
        </w:rPr>
      </w:pPr>
      <w:r w:rsidRPr="00C108C9">
        <w:rPr>
          <w:rFonts w:ascii="Arial" w:hAnsi="Arial" w:cs="Arial"/>
          <w:b/>
          <w:bCs/>
          <w:color w:val="000000"/>
          <w:sz w:val="20"/>
          <w:szCs w:val="20"/>
        </w:rPr>
        <w:t>Publikation</w:t>
      </w:r>
      <w:r w:rsidR="0061741F" w:rsidRPr="00C108C9">
        <w:rPr>
          <w:rFonts w:ascii="Arial" w:hAnsi="Arial" w:cs="Arial"/>
          <w:b/>
          <w:bCs/>
          <w:color w:val="000000"/>
          <w:sz w:val="20"/>
          <w:szCs w:val="20"/>
        </w:rPr>
        <w:t xml:space="preserve"> „Gebietsbetreuung Stadterneuerung. 2018-2023“ </w:t>
      </w:r>
      <w:r w:rsidRPr="00C108C9">
        <w:rPr>
          <w:rFonts w:ascii="Arial" w:hAnsi="Arial" w:cs="Arial"/>
          <w:b/>
          <w:bCs/>
          <w:color w:val="000000"/>
          <w:sz w:val="20"/>
          <w:szCs w:val="20"/>
        </w:rPr>
        <w:t xml:space="preserve">jetzt kostenlos downloaden </w:t>
      </w:r>
    </w:p>
    <w:p w14:paraId="7B8CD7A8" w14:textId="77777777" w:rsidR="008447D1" w:rsidRPr="00C108C9" w:rsidRDefault="008447D1" w:rsidP="00C325CA">
      <w:pPr>
        <w:spacing w:line="276" w:lineRule="auto"/>
        <w:rPr>
          <w:rFonts w:ascii="Arial" w:hAnsi="Arial" w:cs="Arial"/>
          <w:b/>
          <w:bCs/>
          <w:color w:val="000000"/>
          <w:sz w:val="20"/>
          <w:szCs w:val="20"/>
        </w:rPr>
      </w:pPr>
    </w:p>
    <w:p w14:paraId="53EB7DBD" w14:textId="1F971A55" w:rsidR="005F3773" w:rsidRPr="00C108C9" w:rsidRDefault="00B70704" w:rsidP="00C325CA">
      <w:pPr>
        <w:spacing w:line="276" w:lineRule="auto"/>
        <w:rPr>
          <w:rFonts w:ascii="Arial" w:hAnsi="Arial" w:cs="Arial"/>
          <w:color w:val="000000"/>
          <w:sz w:val="20"/>
          <w:szCs w:val="20"/>
        </w:rPr>
      </w:pPr>
      <w:r w:rsidRPr="00C108C9">
        <w:rPr>
          <w:rFonts w:ascii="Arial" w:hAnsi="Arial" w:cs="Arial"/>
          <w:color w:val="000000"/>
          <w:sz w:val="20"/>
          <w:szCs w:val="20"/>
        </w:rPr>
        <w:t>Die</w:t>
      </w:r>
      <w:r w:rsidR="005F3773" w:rsidRPr="00C108C9">
        <w:rPr>
          <w:rFonts w:ascii="Arial" w:hAnsi="Arial" w:cs="Arial"/>
          <w:color w:val="000000"/>
          <w:sz w:val="20"/>
          <w:szCs w:val="20"/>
        </w:rPr>
        <w:t xml:space="preserve"> Publikation </w:t>
      </w:r>
      <w:r w:rsidRPr="00C108C9">
        <w:rPr>
          <w:rFonts w:ascii="Arial" w:hAnsi="Arial" w:cs="Arial"/>
          <w:color w:val="000000"/>
          <w:sz w:val="20"/>
          <w:szCs w:val="20"/>
        </w:rPr>
        <w:t xml:space="preserve">sammelt rund 30 </w:t>
      </w:r>
      <w:r w:rsidR="005F3773" w:rsidRPr="00C108C9">
        <w:rPr>
          <w:rFonts w:ascii="Arial" w:hAnsi="Arial" w:cs="Arial"/>
          <w:color w:val="000000"/>
          <w:sz w:val="20"/>
          <w:szCs w:val="20"/>
        </w:rPr>
        <w:t>Projekt</w:t>
      </w:r>
      <w:r w:rsidRPr="00C108C9">
        <w:rPr>
          <w:rFonts w:ascii="Arial" w:hAnsi="Arial" w:cs="Arial"/>
          <w:color w:val="000000"/>
          <w:sz w:val="20"/>
          <w:szCs w:val="20"/>
        </w:rPr>
        <w:t>beispiele</w:t>
      </w:r>
      <w:r w:rsidR="005F3773" w:rsidRPr="00C108C9">
        <w:rPr>
          <w:rFonts w:ascii="Arial" w:hAnsi="Arial" w:cs="Arial"/>
          <w:color w:val="000000"/>
          <w:sz w:val="20"/>
          <w:szCs w:val="20"/>
        </w:rPr>
        <w:t xml:space="preserve"> </w:t>
      </w:r>
      <w:r w:rsidRPr="00C108C9">
        <w:rPr>
          <w:rFonts w:ascii="Arial" w:hAnsi="Arial" w:cs="Arial"/>
          <w:color w:val="000000"/>
          <w:sz w:val="20"/>
          <w:szCs w:val="20"/>
        </w:rPr>
        <w:t xml:space="preserve">zu den </w:t>
      </w:r>
      <w:r w:rsidR="00317660" w:rsidRPr="00C108C9">
        <w:rPr>
          <w:rFonts w:ascii="Arial" w:hAnsi="Arial" w:cs="Arial"/>
          <w:color w:val="000000"/>
          <w:sz w:val="20"/>
          <w:szCs w:val="20"/>
        </w:rPr>
        <w:t xml:space="preserve">zentralen </w:t>
      </w:r>
      <w:r w:rsidR="008447D1" w:rsidRPr="00C108C9">
        <w:rPr>
          <w:rFonts w:ascii="Arial" w:hAnsi="Arial" w:cs="Arial"/>
          <w:color w:val="000000"/>
          <w:sz w:val="20"/>
          <w:szCs w:val="20"/>
        </w:rPr>
        <w:t>Aufgabenbereichen</w:t>
      </w:r>
      <w:r w:rsidR="00317660" w:rsidRPr="00C108C9">
        <w:rPr>
          <w:rFonts w:ascii="Arial" w:hAnsi="Arial" w:cs="Arial"/>
          <w:color w:val="000000"/>
          <w:sz w:val="20"/>
          <w:szCs w:val="20"/>
        </w:rPr>
        <w:t xml:space="preserve"> der GB* </w:t>
      </w:r>
      <w:r w:rsidR="008447D1" w:rsidRPr="00C108C9">
        <w:rPr>
          <w:rFonts w:ascii="Arial" w:hAnsi="Arial" w:cs="Arial"/>
          <w:color w:val="000000"/>
          <w:sz w:val="20"/>
          <w:szCs w:val="20"/>
        </w:rPr>
        <w:t>aus</w:t>
      </w:r>
      <w:r w:rsidR="00317660" w:rsidRPr="00C108C9">
        <w:rPr>
          <w:rFonts w:ascii="Arial" w:hAnsi="Arial" w:cs="Arial"/>
          <w:color w:val="000000"/>
          <w:sz w:val="20"/>
          <w:szCs w:val="20"/>
        </w:rPr>
        <w:t xml:space="preserve"> </w:t>
      </w:r>
      <w:r w:rsidR="005F3773" w:rsidRPr="00C108C9">
        <w:rPr>
          <w:rFonts w:ascii="Arial" w:hAnsi="Arial" w:cs="Arial"/>
          <w:color w:val="000000"/>
          <w:sz w:val="20"/>
          <w:szCs w:val="20"/>
        </w:rPr>
        <w:t>Beratung</w:t>
      </w:r>
      <w:r w:rsidRPr="00C108C9">
        <w:rPr>
          <w:rFonts w:ascii="Arial" w:hAnsi="Arial" w:cs="Arial"/>
          <w:color w:val="000000"/>
          <w:sz w:val="20"/>
          <w:szCs w:val="20"/>
        </w:rPr>
        <w:t xml:space="preserve">, </w:t>
      </w:r>
      <w:r w:rsidR="005F3773" w:rsidRPr="00C108C9">
        <w:rPr>
          <w:rFonts w:ascii="Arial" w:hAnsi="Arial" w:cs="Arial"/>
          <w:color w:val="000000"/>
          <w:sz w:val="20"/>
          <w:szCs w:val="20"/>
        </w:rPr>
        <w:t>Beteiligung</w:t>
      </w:r>
      <w:r w:rsidRPr="00C108C9">
        <w:rPr>
          <w:rFonts w:ascii="Arial" w:hAnsi="Arial" w:cs="Arial"/>
          <w:color w:val="000000"/>
          <w:sz w:val="20"/>
          <w:szCs w:val="20"/>
        </w:rPr>
        <w:t>, lebenswerte</w:t>
      </w:r>
      <w:r w:rsidR="008447D1" w:rsidRPr="00C108C9">
        <w:rPr>
          <w:rFonts w:ascii="Arial" w:hAnsi="Arial" w:cs="Arial"/>
          <w:color w:val="000000"/>
          <w:sz w:val="20"/>
          <w:szCs w:val="20"/>
        </w:rPr>
        <w:t>m</w:t>
      </w:r>
      <w:r w:rsidRPr="00C108C9">
        <w:rPr>
          <w:rFonts w:ascii="Arial" w:hAnsi="Arial" w:cs="Arial"/>
          <w:color w:val="000000"/>
          <w:sz w:val="20"/>
          <w:szCs w:val="20"/>
        </w:rPr>
        <w:t xml:space="preserve"> </w:t>
      </w:r>
      <w:proofErr w:type="spellStart"/>
      <w:r w:rsidRPr="00C108C9">
        <w:rPr>
          <w:rFonts w:ascii="Arial" w:hAnsi="Arial" w:cs="Arial"/>
          <w:color w:val="000000"/>
          <w:sz w:val="20"/>
          <w:szCs w:val="20"/>
        </w:rPr>
        <w:t>Grätzl</w:t>
      </w:r>
      <w:proofErr w:type="spellEnd"/>
      <w:r w:rsidRPr="00C108C9">
        <w:rPr>
          <w:rFonts w:ascii="Arial" w:hAnsi="Arial" w:cs="Arial"/>
          <w:color w:val="000000"/>
          <w:sz w:val="20"/>
          <w:szCs w:val="20"/>
        </w:rPr>
        <w:t xml:space="preserve"> und </w:t>
      </w:r>
      <w:r w:rsidR="005F3773" w:rsidRPr="00C108C9">
        <w:rPr>
          <w:rFonts w:ascii="Arial" w:hAnsi="Arial" w:cs="Arial"/>
          <w:color w:val="000000"/>
          <w:sz w:val="20"/>
          <w:szCs w:val="20"/>
        </w:rPr>
        <w:t>soziale</w:t>
      </w:r>
      <w:r w:rsidR="008447D1" w:rsidRPr="00C108C9">
        <w:rPr>
          <w:rFonts w:ascii="Arial" w:hAnsi="Arial" w:cs="Arial"/>
          <w:color w:val="000000"/>
          <w:sz w:val="20"/>
          <w:szCs w:val="20"/>
        </w:rPr>
        <w:t>r</w:t>
      </w:r>
      <w:r w:rsidR="005F3773" w:rsidRPr="00C108C9">
        <w:rPr>
          <w:rFonts w:ascii="Arial" w:hAnsi="Arial" w:cs="Arial"/>
          <w:color w:val="000000"/>
          <w:sz w:val="20"/>
          <w:szCs w:val="20"/>
        </w:rPr>
        <w:t xml:space="preserve"> Nachbarschaft </w:t>
      </w:r>
      <w:r w:rsidR="003F62FE" w:rsidRPr="00C108C9">
        <w:rPr>
          <w:rFonts w:ascii="Arial" w:hAnsi="Arial" w:cs="Arial"/>
          <w:color w:val="000000"/>
          <w:sz w:val="20"/>
          <w:szCs w:val="20"/>
        </w:rPr>
        <w:t>sowie</w:t>
      </w:r>
      <w:r w:rsidR="005F3773" w:rsidRPr="00C108C9">
        <w:rPr>
          <w:rFonts w:ascii="Arial" w:hAnsi="Arial" w:cs="Arial"/>
          <w:color w:val="000000"/>
          <w:sz w:val="20"/>
          <w:szCs w:val="20"/>
        </w:rPr>
        <w:t xml:space="preserve"> </w:t>
      </w:r>
      <w:r w:rsidRPr="00C108C9">
        <w:rPr>
          <w:rFonts w:ascii="Arial" w:hAnsi="Arial" w:cs="Arial"/>
          <w:color w:val="000000"/>
          <w:sz w:val="20"/>
          <w:szCs w:val="20"/>
        </w:rPr>
        <w:t>Stadtteilmanagement</w:t>
      </w:r>
      <w:r w:rsidR="00317660" w:rsidRPr="00C108C9">
        <w:rPr>
          <w:rFonts w:ascii="Arial" w:hAnsi="Arial" w:cs="Arial"/>
          <w:color w:val="000000"/>
          <w:sz w:val="20"/>
          <w:szCs w:val="20"/>
        </w:rPr>
        <w:t xml:space="preserve"> und </w:t>
      </w:r>
      <w:r w:rsidR="0061741F" w:rsidRPr="00C108C9">
        <w:rPr>
          <w:rFonts w:ascii="Arial" w:hAnsi="Arial" w:cs="Arial"/>
          <w:color w:val="000000"/>
          <w:sz w:val="20"/>
          <w:szCs w:val="20"/>
        </w:rPr>
        <w:t>beinhaltet</w:t>
      </w:r>
      <w:r w:rsidR="00317660" w:rsidRPr="00C108C9">
        <w:rPr>
          <w:rFonts w:ascii="Arial" w:hAnsi="Arial" w:cs="Arial"/>
          <w:color w:val="000000"/>
          <w:sz w:val="20"/>
          <w:szCs w:val="20"/>
        </w:rPr>
        <w:t xml:space="preserve"> Details zu </w:t>
      </w:r>
      <w:r w:rsidR="003F62FE" w:rsidRPr="00C108C9">
        <w:rPr>
          <w:rFonts w:ascii="Arial" w:hAnsi="Arial" w:cs="Arial"/>
          <w:color w:val="000000"/>
          <w:sz w:val="20"/>
          <w:szCs w:val="20"/>
        </w:rPr>
        <w:t>Kommunikationsformat</w:t>
      </w:r>
      <w:r w:rsidR="00317660" w:rsidRPr="00C108C9">
        <w:rPr>
          <w:rFonts w:ascii="Arial" w:hAnsi="Arial" w:cs="Arial"/>
          <w:color w:val="000000"/>
          <w:sz w:val="20"/>
          <w:szCs w:val="20"/>
        </w:rPr>
        <w:t>en,</w:t>
      </w:r>
      <w:r w:rsidR="003F62FE" w:rsidRPr="00C108C9">
        <w:rPr>
          <w:rFonts w:ascii="Arial" w:hAnsi="Arial" w:cs="Arial"/>
          <w:color w:val="000000"/>
          <w:sz w:val="20"/>
          <w:szCs w:val="20"/>
        </w:rPr>
        <w:t xml:space="preserve"> </w:t>
      </w:r>
      <w:r w:rsidRPr="00C108C9">
        <w:rPr>
          <w:rFonts w:ascii="Arial" w:hAnsi="Arial" w:cs="Arial"/>
          <w:color w:val="000000"/>
          <w:sz w:val="20"/>
          <w:szCs w:val="20"/>
        </w:rPr>
        <w:t xml:space="preserve">Zahlen und Eckdaten </w:t>
      </w:r>
      <w:r w:rsidR="008447D1" w:rsidRPr="00C108C9">
        <w:rPr>
          <w:rFonts w:ascii="Arial" w:hAnsi="Arial" w:cs="Arial"/>
          <w:color w:val="000000"/>
          <w:sz w:val="20"/>
          <w:szCs w:val="20"/>
        </w:rPr>
        <w:t>sowie den</w:t>
      </w:r>
      <w:r w:rsidRPr="00C108C9">
        <w:rPr>
          <w:rFonts w:ascii="Arial" w:hAnsi="Arial" w:cs="Arial"/>
          <w:color w:val="000000"/>
          <w:sz w:val="20"/>
          <w:szCs w:val="20"/>
        </w:rPr>
        <w:t xml:space="preserve"> GB*Teams. Die Publikation kann </w:t>
      </w:r>
      <w:r w:rsidR="003F62FE" w:rsidRPr="00C108C9">
        <w:rPr>
          <w:rFonts w:ascii="Arial" w:hAnsi="Arial" w:cs="Arial"/>
          <w:color w:val="000000"/>
          <w:sz w:val="20"/>
          <w:szCs w:val="20"/>
        </w:rPr>
        <w:t xml:space="preserve">ab sofort </w:t>
      </w:r>
      <w:r w:rsidRPr="00C108C9">
        <w:rPr>
          <w:rFonts w:ascii="Arial" w:hAnsi="Arial" w:cs="Arial"/>
          <w:color w:val="000000"/>
          <w:sz w:val="20"/>
          <w:szCs w:val="20"/>
        </w:rPr>
        <w:t xml:space="preserve">online unter </w:t>
      </w:r>
      <w:hyperlink r:id="rId8" w:history="1">
        <w:r w:rsidRPr="00C108C9">
          <w:rPr>
            <w:rStyle w:val="Hyperlink"/>
            <w:rFonts w:ascii="Arial" w:hAnsi="Arial" w:cs="Arial"/>
            <w:sz w:val="20"/>
            <w:szCs w:val="20"/>
          </w:rPr>
          <w:t>www.gbstern.at/abschlusspublikation</w:t>
        </w:r>
      </w:hyperlink>
      <w:r w:rsidRPr="00C108C9">
        <w:rPr>
          <w:rFonts w:ascii="Arial" w:hAnsi="Arial" w:cs="Arial"/>
          <w:color w:val="000000"/>
          <w:sz w:val="20"/>
          <w:szCs w:val="20"/>
        </w:rPr>
        <w:t xml:space="preserve"> heruntergeladen werden bzw. ist </w:t>
      </w:r>
      <w:r w:rsidR="00317660" w:rsidRPr="00C108C9">
        <w:rPr>
          <w:rFonts w:ascii="Arial" w:hAnsi="Arial" w:cs="Arial"/>
          <w:color w:val="000000"/>
          <w:sz w:val="20"/>
          <w:szCs w:val="20"/>
        </w:rPr>
        <w:t>ab Anfang März in</w:t>
      </w:r>
      <w:r w:rsidRPr="00C108C9">
        <w:rPr>
          <w:rFonts w:ascii="Arial" w:hAnsi="Arial" w:cs="Arial"/>
          <w:color w:val="000000"/>
          <w:sz w:val="20"/>
          <w:szCs w:val="20"/>
        </w:rPr>
        <w:t xml:space="preserve"> gedruckter Form</w:t>
      </w:r>
      <w:r w:rsidR="00317660" w:rsidRPr="00C108C9">
        <w:rPr>
          <w:rFonts w:ascii="Arial" w:hAnsi="Arial" w:cs="Arial"/>
          <w:color w:val="000000"/>
          <w:sz w:val="20"/>
          <w:szCs w:val="20"/>
        </w:rPr>
        <w:t xml:space="preserve"> in</w:t>
      </w:r>
      <w:r w:rsidRPr="00C108C9">
        <w:rPr>
          <w:rFonts w:ascii="Arial" w:hAnsi="Arial" w:cs="Arial"/>
          <w:color w:val="000000"/>
          <w:sz w:val="20"/>
          <w:szCs w:val="20"/>
        </w:rPr>
        <w:t xml:space="preserve"> den GB*</w:t>
      </w:r>
      <w:r w:rsidR="00317660" w:rsidRPr="00C108C9">
        <w:rPr>
          <w:rFonts w:ascii="Arial" w:hAnsi="Arial" w:cs="Arial"/>
          <w:color w:val="000000"/>
          <w:sz w:val="20"/>
          <w:szCs w:val="20"/>
        </w:rPr>
        <w:t>Stadtteilbüros und Stadtteilman</w:t>
      </w:r>
      <w:r w:rsidR="00CE5253" w:rsidRPr="00C108C9">
        <w:rPr>
          <w:rFonts w:ascii="Arial" w:hAnsi="Arial" w:cs="Arial"/>
          <w:color w:val="000000"/>
          <w:sz w:val="20"/>
          <w:szCs w:val="20"/>
        </w:rPr>
        <w:t>a</w:t>
      </w:r>
      <w:r w:rsidR="00317660" w:rsidRPr="00C108C9">
        <w:rPr>
          <w:rFonts w:ascii="Arial" w:hAnsi="Arial" w:cs="Arial"/>
          <w:color w:val="000000"/>
          <w:sz w:val="20"/>
          <w:szCs w:val="20"/>
        </w:rPr>
        <w:t>gements</w:t>
      </w:r>
      <w:r w:rsidRPr="00C108C9">
        <w:rPr>
          <w:rFonts w:ascii="Arial" w:hAnsi="Arial" w:cs="Arial"/>
          <w:color w:val="000000"/>
          <w:sz w:val="20"/>
          <w:szCs w:val="20"/>
        </w:rPr>
        <w:t xml:space="preserve"> kostenlos verfügbar</w:t>
      </w:r>
      <w:r w:rsidR="00317660" w:rsidRPr="00C108C9">
        <w:rPr>
          <w:rFonts w:ascii="Arial" w:hAnsi="Arial" w:cs="Arial"/>
          <w:color w:val="000000"/>
          <w:sz w:val="20"/>
          <w:szCs w:val="20"/>
        </w:rPr>
        <w:t xml:space="preserve"> – solange der Vorrat reicht.</w:t>
      </w:r>
    </w:p>
    <w:p w14:paraId="2A444051" w14:textId="77777777" w:rsidR="00F016AF" w:rsidRPr="00C108C9" w:rsidRDefault="00F016AF" w:rsidP="008447D1">
      <w:pPr>
        <w:spacing w:line="276" w:lineRule="auto"/>
        <w:rPr>
          <w:rFonts w:ascii="Arial" w:hAnsi="Arial" w:cs="Arial"/>
          <w:b/>
          <w:bCs/>
          <w:color w:val="000000"/>
          <w:sz w:val="20"/>
          <w:szCs w:val="20"/>
        </w:rPr>
      </w:pPr>
    </w:p>
    <w:p w14:paraId="0E2F2171" w14:textId="17B0C3D1" w:rsidR="008447D1" w:rsidRPr="00C108C9" w:rsidRDefault="0061741F" w:rsidP="008447D1">
      <w:pPr>
        <w:spacing w:line="276" w:lineRule="auto"/>
        <w:rPr>
          <w:rFonts w:ascii="Arial" w:hAnsi="Arial" w:cs="Arial"/>
          <w:b/>
          <w:bCs/>
          <w:color w:val="000000"/>
          <w:sz w:val="20"/>
          <w:szCs w:val="20"/>
        </w:rPr>
      </w:pPr>
      <w:r w:rsidRPr="00C108C9">
        <w:rPr>
          <w:rFonts w:ascii="Arial" w:hAnsi="Arial" w:cs="Arial"/>
          <w:b/>
          <w:bCs/>
          <w:color w:val="000000"/>
          <w:sz w:val="20"/>
          <w:szCs w:val="20"/>
        </w:rPr>
        <w:t xml:space="preserve">GB* als </w:t>
      </w:r>
      <w:r w:rsidR="00EE6174" w:rsidRPr="00C108C9">
        <w:rPr>
          <w:rFonts w:ascii="Arial" w:hAnsi="Arial" w:cs="Arial"/>
          <w:b/>
          <w:bCs/>
          <w:color w:val="000000"/>
          <w:sz w:val="20"/>
          <w:szCs w:val="20"/>
        </w:rPr>
        <w:t xml:space="preserve">Anlaufstelle </w:t>
      </w:r>
      <w:r w:rsidRPr="00C108C9">
        <w:rPr>
          <w:rFonts w:ascii="Arial" w:hAnsi="Arial" w:cs="Arial"/>
          <w:b/>
          <w:bCs/>
          <w:color w:val="000000"/>
          <w:sz w:val="20"/>
          <w:szCs w:val="20"/>
        </w:rPr>
        <w:t xml:space="preserve">vor Ort: </w:t>
      </w:r>
      <w:r w:rsidR="008447D1" w:rsidRPr="00C108C9">
        <w:rPr>
          <w:rFonts w:ascii="Arial" w:hAnsi="Arial" w:cs="Arial"/>
          <w:b/>
          <w:bCs/>
          <w:color w:val="000000"/>
          <w:sz w:val="20"/>
          <w:szCs w:val="20"/>
        </w:rPr>
        <w:t xml:space="preserve">Fünf Teams, fünf Standorte, </w:t>
      </w:r>
      <w:proofErr w:type="spellStart"/>
      <w:r w:rsidR="008447D1" w:rsidRPr="00C108C9">
        <w:rPr>
          <w:rFonts w:ascii="Arial" w:hAnsi="Arial" w:cs="Arial"/>
          <w:b/>
          <w:bCs/>
          <w:color w:val="000000"/>
          <w:sz w:val="20"/>
          <w:szCs w:val="20"/>
        </w:rPr>
        <w:t>wienweiter</w:t>
      </w:r>
      <w:proofErr w:type="spellEnd"/>
      <w:r w:rsidR="008447D1" w:rsidRPr="00C108C9">
        <w:rPr>
          <w:rFonts w:ascii="Arial" w:hAnsi="Arial" w:cs="Arial"/>
          <w:b/>
          <w:bCs/>
          <w:color w:val="000000"/>
          <w:sz w:val="20"/>
          <w:szCs w:val="20"/>
        </w:rPr>
        <w:t xml:space="preserve"> Einsatz</w:t>
      </w:r>
    </w:p>
    <w:p w14:paraId="1546DEB6" w14:textId="390AEED6" w:rsidR="008447D1" w:rsidRPr="00C108C9" w:rsidRDefault="008447D1" w:rsidP="00C325CA">
      <w:pPr>
        <w:pStyle w:val="paragraph"/>
        <w:spacing w:before="0" w:beforeAutospacing="0" w:after="160" w:afterAutospacing="0" w:line="276" w:lineRule="auto"/>
        <w:textAlignment w:val="baseline"/>
        <w:rPr>
          <w:rFonts w:ascii="Arial" w:hAnsi="Arial" w:cs="Arial"/>
          <w:color w:val="000000"/>
          <w:sz w:val="20"/>
          <w:szCs w:val="20"/>
        </w:rPr>
      </w:pPr>
      <w:r w:rsidRPr="00C108C9">
        <w:rPr>
          <w:rFonts w:ascii="Arial" w:hAnsi="Arial" w:cs="Arial"/>
          <w:color w:val="000000"/>
          <w:sz w:val="20"/>
          <w:szCs w:val="20"/>
        </w:rPr>
        <w:br/>
        <w:t xml:space="preserve">Von 2018 bis 2023 waren fünf Teams an fünf Standorten </w:t>
      </w:r>
      <w:proofErr w:type="spellStart"/>
      <w:r w:rsidRPr="00C108C9">
        <w:rPr>
          <w:rFonts w:ascii="Arial" w:hAnsi="Arial" w:cs="Arial"/>
          <w:color w:val="000000"/>
          <w:sz w:val="20"/>
          <w:szCs w:val="20"/>
        </w:rPr>
        <w:t>wienweit</w:t>
      </w:r>
      <w:proofErr w:type="spellEnd"/>
      <w:r w:rsidRPr="00C108C9">
        <w:rPr>
          <w:rFonts w:ascii="Arial" w:hAnsi="Arial" w:cs="Arial"/>
          <w:color w:val="000000"/>
          <w:sz w:val="20"/>
          <w:szCs w:val="20"/>
        </w:rPr>
        <w:t xml:space="preserve"> im Einsatz, um sich um die Bedürfnisse und Anliegen der Bewohner*innen auf Stadtteilebene zu kümmern und zu unterstützen. Von der Beratung in Fragen </w:t>
      </w:r>
      <w:r w:rsidRPr="00C108C9">
        <w:rPr>
          <w:rFonts w:ascii="Arial" w:hAnsi="Arial" w:cs="Arial"/>
          <w:color w:val="000000"/>
          <w:sz w:val="20"/>
          <w:szCs w:val="20"/>
        </w:rPr>
        <w:lastRenderedPageBreak/>
        <w:t>rund um Wohnen und Wohnumfeld bis zur Förderung von nachbarschaftlichen Aktivitäten und Initiativen - die GB* deckt ein breites Spektrum an Themen ab, um die Lebensqualität in den Stadtteilen gemeinsam mit den Mensch</w:t>
      </w:r>
      <w:r w:rsidR="0061741F" w:rsidRPr="00C108C9">
        <w:rPr>
          <w:rFonts w:ascii="Arial" w:hAnsi="Arial" w:cs="Arial"/>
          <w:color w:val="000000"/>
          <w:sz w:val="20"/>
          <w:szCs w:val="20"/>
        </w:rPr>
        <w:t>en</w:t>
      </w:r>
      <w:r w:rsidRPr="00C108C9">
        <w:rPr>
          <w:rFonts w:ascii="Arial" w:hAnsi="Arial" w:cs="Arial"/>
          <w:color w:val="000000"/>
          <w:sz w:val="20"/>
          <w:szCs w:val="20"/>
        </w:rPr>
        <w:t xml:space="preserve"> vor Ort nachhaltig zu verbessern. Der Abschlussbericht zeigt beispielhaft, wie eine erfolgreiche Zusammenarbeit zwischen Stadt Wien, Bezirken, Bewohner*innen sowie weiteren Stakeholdern aussehen kann. Ein besonderer Fokus </w:t>
      </w:r>
      <w:r w:rsidR="0061741F" w:rsidRPr="00C108C9">
        <w:rPr>
          <w:rFonts w:ascii="Arial" w:hAnsi="Arial" w:cs="Arial"/>
          <w:color w:val="000000"/>
          <w:sz w:val="20"/>
          <w:szCs w:val="20"/>
        </w:rPr>
        <w:t>liegt</w:t>
      </w:r>
      <w:r w:rsidRPr="00C108C9">
        <w:rPr>
          <w:rFonts w:ascii="Arial" w:hAnsi="Arial" w:cs="Arial"/>
          <w:color w:val="000000"/>
          <w:sz w:val="20"/>
          <w:szCs w:val="20"/>
        </w:rPr>
        <w:t xml:space="preserve"> auf der Partizipation der Bürgerinnen und Bürger an städtebaulichen Entscheidungsprozessen. </w:t>
      </w:r>
    </w:p>
    <w:p w14:paraId="393CEE5F" w14:textId="54F27FA8" w:rsidR="0061741F" w:rsidRPr="00C108C9" w:rsidRDefault="0061741F" w:rsidP="00D96D25">
      <w:pPr>
        <w:pStyle w:val="paragraph"/>
        <w:spacing w:before="0" w:beforeAutospacing="0" w:after="160" w:afterAutospacing="0" w:line="276" w:lineRule="auto"/>
        <w:textAlignment w:val="baseline"/>
        <w:rPr>
          <w:rFonts w:ascii="Arial" w:hAnsi="Arial" w:cs="Arial"/>
          <w:color w:val="000000"/>
          <w:sz w:val="20"/>
          <w:szCs w:val="20"/>
        </w:rPr>
      </w:pPr>
      <w:r w:rsidRPr="00C108C9">
        <w:rPr>
          <w:rFonts w:ascii="Arial" w:hAnsi="Arial" w:cs="Arial"/>
          <w:color w:val="000000"/>
          <w:sz w:val="20"/>
          <w:szCs w:val="20"/>
        </w:rPr>
        <w:t>„Die Gebietsbetreuung Stadterneuerung hat in den letzten sechs Jahren einen entscheidenden Beitrag zur Stadterneuerung in Wien geleistet", so Otto Eckl, Abteilungsleiter Technische Stadterneuerung (MA 25). Die Arbeit der GB* basiert auf einem partizipativen Ansatz, der die Anliegen und Bedürfnisse der Bewohner</w:t>
      </w:r>
      <w:r w:rsidR="00D96D25" w:rsidRPr="00C108C9">
        <w:rPr>
          <w:rFonts w:ascii="Arial" w:hAnsi="Arial" w:cs="Arial"/>
          <w:color w:val="000000"/>
          <w:sz w:val="20"/>
          <w:szCs w:val="20"/>
        </w:rPr>
        <w:t>*</w:t>
      </w:r>
      <w:r w:rsidRPr="00C108C9">
        <w:rPr>
          <w:rFonts w:ascii="Arial" w:hAnsi="Arial" w:cs="Arial"/>
          <w:color w:val="000000"/>
          <w:sz w:val="20"/>
          <w:szCs w:val="20"/>
        </w:rPr>
        <w:t>innen in den Mittelpunkt stellt</w:t>
      </w:r>
      <w:r w:rsidR="00D96D25" w:rsidRPr="00C108C9">
        <w:rPr>
          <w:rFonts w:ascii="Arial" w:hAnsi="Arial" w:cs="Arial"/>
          <w:color w:val="000000"/>
          <w:sz w:val="20"/>
          <w:szCs w:val="20"/>
        </w:rPr>
        <w:t>. „</w:t>
      </w:r>
      <w:r w:rsidRPr="00C108C9">
        <w:rPr>
          <w:rFonts w:ascii="Arial" w:hAnsi="Arial" w:cs="Arial"/>
          <w:color w:val="000000"/>
          <w:sz w:val="20"/>
          <w:szCs w:val="20"/>
        </w:rPr>
        <w:t>Durch gezielte Maßnahmen und Projekte wird die aktive Teilnahme der Gemeinschaft an der Entwicklung ihres Wohnviertels gefördert, wie zum Beispiel in den Stadtentwicklungsgebieten, in denen die GB* mit ihren Stadtteilmanagements vor Ort ist.</w:t>
      </w:r>
      <w:r w:rsidR="00D96D25" w:rsidRPr="00C108C9">
        <w:rPr>
          <w:rFonts w:ascii="Arial" w:hAnsi="Arial" w:cs="Arial"/>
          <w:color w:val="000000"/>
          <w:sz w:val="20"/>
          <w:szCs w:val="20"/>
        </w:rPr>
        <w:t xml:space="preserve"> </w:t>
      </w:r>
      <w:r w:rsidRPr="00C108C9">
        <w:rPr>
          <w:rFonts w:ascii="Arial" w:hAnsi="Arial" w:cs="Arial"/>
          <w:color w:val="000000"/>
          <w:sz w:val="20"/>
          <w:szCs w:val="20"/>
        </w:rPr>
        <w:t>Der Abschlussberich</w:t>
      </w:r>
      <w:r w:rsidR="00CE5253" w:rsidRPr="00C108C9">
        <w:rPr>
          <w:rFonts w:ascii="Arial" w:hAnsi="Arial" w:cs="Arial"/>
          <w:color w:val="000000"/>
          <w:sz w:val="20"/>
          <w:szCs w:val="20"/>
        </w:rPr>
        <w:t>t</w:t>
      </w:r>
      <w:r w:rsidRPr="00C108C9">
        <w:rPr>
          <w:rFonts w:ascii="Arial" w:hAnsi="Arial" w:cs="Arial"/>
          <w:color w:val="000000"/>
          <w:sz w:val="20"/>
          <w:szCs w:val="20"/>
        </w:rPr>
        <w:t xml:space="preserve"> zeigt, was möglich ist, wenn alle an einem Strang ziehen, sich für ein lebenswertes </w:t>
      </w:r>
      <w:proofErr w:type="spellStart"/>
      <w:r w:rsidRPr="00C108C9">
        <w:rPr>
          <w:rFonts w:ascii="Arial" w:hAnsi="Arial" w:cs="Arial"/>
          <w:color w:val="000000"/>
          <w:sz w:val="20"/>
          <w:szCs w:val="20"/>
        </w:rPr>
        <w:t>Grätzl</w:t>
      </w:r>
      <w:proofErr w:type="spellEnd"/>
      <w:r w:rsidRPr="00C108C9">
        <w:rPr>
          <w:rFonts w:ascii="Arial" w:hAnsi="Arial" w:cs="Arial"/>
          <w:color w:val="000000"/>
          <w:sz w:val="20"/>
          <w:szCs w:val="20"/>
        </w:rPr>
        <w:t xml:space="preserve"> engagieren und für die Nachbarschaft stark machen“, so Otto Eckl weiter. </w:t>
      </w:r>
    </w:p>
    <w:p w14:paraId="3D83BC66" w14:textId="77777777" w:rsidR="00D96D25" w:rsidRPr="00C108C9" w:rsidRDefault="00462370" w:rsidP="00C325CA">
      <w:pPr>
        <w:pStyle w:val="paragraph"/>
        <w:spacing w:before="0" w:beforeAutospacing="0" w:after="160" w:afterAutospacing="0" w:line="276" w:lineRule="auto"/>
        <w:textAlignment w:val="baseline"/>
        <w:rPr>
          <w:rFonts w:ascii="Arial" w:hAnsi="Arial" w:cs="Arial"/>
          <w:color w:val="000000"/>
          <w:sz w:val="20"/>
          <w:szCs w:val="20"/>
        </w:rPr>
      </w:pPr>
      <w:r w:rsidRPr="00C108C9">
        <w:rPr>
          <w:rFonts w:ascii="Arial" w:hAnsi="Arial" w:cs="Arial"/>
          <w:color w:val="000000"/>
          <w:sz w:val="20"/>
          <w:szCs w:val="20"/>
        </w:rPr>
        <w:t>Der Abschlussbericht der GB* bietet nicht nur einen Rückblick auf vergangene Erfolge, sondern dient auch als Inspiration und Leitfaden für zukünftige Stadterneuerungsprojekte</w:t>
      </w:r>
      <w:r w:rsidR="0061741F" w:rsidRPr="00C108C9">
        <w:rPr>
          <w:rFonts w:ascii="Arial" w:hAnsi="Arial" w:cs="Arial"/>
          <w:color w:val="000000"/>
          <w:sz w:val="20"/>
          <w:szCs w:val="20"/>
        </w:rPr>
        <w:t xml:space="preserve">, die mit der neuen Auftragsperiode ab 2024 </w:t>
      </w:r>
      <w:r w:rsidR="00D96D25" w:rsidRPr="00C108C9">
        <w:rPr>
          <w:rFonts w:ascii="Arial" w:hAnsi="Arial" w:cs="Arial"/>
          <w:color w:val="000000"/>
          <w:sz w:val="20"/>
          <w:szCs w:val="20"/>
        </w:rPr>
        <w:t xml:space="preserve">gestartet bzw. </w:t>
      </w:r>
      <w:r w:rsidR="0061741F" w:rsidRPr="00C108C9">
        <w:rPr>
          <w:rFonts w:ascii="Arial" w:hAnsi="Arial" w:cs="Arial"/>
          <w:color w:val="000000"/>
          <w:sz w:val="20"/>
          <w:szCs w:val="20"/>
        </w:rPr>
        <w:t xml:space="preserve">weitergeführt werden. </w:t>
      </w:r>
    </w:p>
    <w:p w14:paraId="0FC60F88" w14:textId="799AFF57" w:rsidR="00462370" w:rsidRPr="00C108C9" w:rsidRDefault="0061741F" w:rsidP="00C325CA">
      <w:pPr>
        <w:pStyle w:val="paragraph"/>
        <w:spacing w:before="0" w:beforeAutospacing="0" w:after="160" w:afterAutospacing="0" w:line="276" w:lineRule="auto"/>
        <w:textAlignment w:val="baseline"/>
        <w:rPr>
          <w:rFonts w:ascii="Arial" w:hAnsi="Arial" w:cs="Arial"/>
          <w:color w:val="000000"/>
          <w:sz w:val="20"/>
          <w:szCs w:val="20"/>
        </w:rPr>
      </w:pPr>
      <w:r w:rsidRPr="00C108C9">
        <w:rPr>
          <w:rFonts w:ascii="Arial" w:hAnsi="Arial" w:cs="Arial"/>
          <w:color w:val="000000"/>
          <w:sz w:val="20"/>
          <w:szCs w:val="20"/>
        </w:rPr>
        <w:t xml:space="preserve">Der Bericht </w:t>
      </w:r>
      <w:r w:rsidR="00462370" w:rsidRPr="00C108C9">
        <w:rPr>
          <w:rFonts w:ascii="Arial" w:hAnsi="Arial" w:cs="Arial"/>
          <w:color w:val="000000"/>
          <w:sz w:val="20"/>
          <w:szCs w:val="20"/>
        </w:rPr>
        <w:t>steht ab sofort auf der Website der GB* zum Download zur Verfügung</w:t>
      </w:r>
      <w:r w:rsidR="00D96D25" w:rsidRPr="00C108C9">
        <w:rPr>
          <w:rFonts w:ascii="Arial" w:hAnsi="Arial" w:cs="Arial"/>
          <w:color w:val="000000"/>
          <w:sz w:val="20"/>
          <w:szCs w:val="20"/>
        </w:rPr>
        <w:t>: www.gbstern.at/abschlusspublikaton</w:t>
      </w:r>
    </w:p>
    <w:p w14:paraId="12611680" w14:textId="77777777" w:rsidR="00D96D25" w:rsidRPr="00C108C9" w:rsidRDefault="00D96D25" w:rsidP="0061741F">
      <w:pPr>
        <w:shd w:val="clear" w:color="auto" w:fill="FFFFFF"/>
        <w:spacing w:line="276" w:lineRule="auto"/>
        <w:rPr>
          <w:rFonts w:ascii="Arial" w:hAnsi="Arial" w:cs="Arial"/>
          <w:b/>
          <w:bCs/>
          <w:sz w:val="20"/>
          <w:szCs w:val="20"/>
        </w:rPr>
      </w:pPr>
    </w:p>
    <w:p w14:paraId="2AB86AF5" w14:textId="77777777" w:rsidR="00D96D25" w:rsidRPr="00C108C9" w:rsidRDefault="00214871" w:rsidP="00D96D25">
      <w:pPr>
        <w:shd w:val="clear" w:color="auto" w:fill="FFFFFF"/>
        <w:spacing w:line="276" w:lineRule="auto"/>
        <w:rPr>
          <w:rFonts w:ascii="Arial" w:hAnsi="Arial" w:cs="Arial"/>
          <w:sz w:val="20"/>
          <w:szCs w:val="20"/>
        </w:rPr>
      </w:pPr>
      <w:r w:rsidRPr="00C108C9">
        <w:rPr>
          <w:rFonts w:ascii="Arial" w:hAnsi="Arial" w:cs="Arial"/>
          <w:b/>
          <w:bCs/>
          <w:sz w:val="20"/>
          <w:szCs w:val="20"/>
        </w:rPr>
        <w:t>Für Rückfragen kontaktieren Sie bitte:</w:t>
      </w:r>
    </w:p>
    <w:p w14:paraId="1E84BB2D" w14:textId="77777777" w:rsidR="00D96D25" w:rsidRPr="00C108C9" w:rsidRDefault="00D96D25" w:rsidP="00D96D25">
      <w:pPr>
        <w:shd w:val="clear" w:color="auto" w:fill="FFFFFF"/>
        <w:spacing w:line="276" w:lineRule="auto"/>
        <w:rPr>
          <w:rFonts w:ascii="Arial" w:hAnsi="Arial" w:cs="Arial"/>
          <w:sz w:val="20"/>
          <w:szCs w:val="20"/>
        </w:rPr>
      </w:pPr>
    </w:p>
    <w:p w14:paraId="0B6167FE" w14:textId="7FEC123D" w:rsidR="0061741F" w:rsidRPr="00D96D25" w:rsidRDefault="0061741F" w:rsidP="00D96D25">
      <w:pPr>
        <w:shd w:val="clear" w:color="auto" w:fill="FFFFFF"/>
        <w:spacing w:line="276" w:lineRule="auto"/>
        <w:rPr>
          <w:rFonts w:ascii="Arial" w:hAnsi="Arial" w:cs="Arial"/>
          <w:sz w:val="20"/>
          <w:szCs w:val="20"/>
        </w:rPr>
      </w:pPr>
      <w:r w:rsidRPr="00C108C9">
        <w:rPr>
          <w:rFonts w:ascii="Arial" w:eastAsiaTheme="minorHAnsi" w:hAnsi="Arial" w:cs="Arial"/>
          <w:color w:val="000000" w:themeColor="text1"/>
          <w:sz w:val="20"/>
          <w:szCs w:val="20"/>
          <w:lang w:val="de-DE" w:eastAsia="en-US"/>
        </w:rPr>
        <w:t>Marion Hierzenberger</w:t>
      </w:r>
      <w:r w:rsidRPr="00C108C9">
        <w:rPr>
          <w:rFonts w:ascii="Arial" w:eastAsiaTheme="minorHAnsi" w:hAnsi="Arial" w:cs="Arial"/>
          <w:color w:val="000000" w:themeColor="text1"/>
          <w:sz w:val="20"/>
          <w:szCs w:val="20"/>
          <w:lang w:val="de-DE" w:eastAsia="en-US"/>
        </w:rPr>
        <w:br/>
        <w:t>Öffentlichkeitsarbeit GB*</w:t>
      </w:r>
      <w:r w:rsidRPr="00C108C9">
        <w:rPr>
          <w:rFonts w:ascii="Arial" w:eastAsiaTheme="minorHAnsi" w:hAnsi="Arial" w:cs="Arial"/>
          <w:color w:val="000000" w:themeColor="text1"/>
          <w:sz w:val="20"/>
          <w:szCs w:val="20"/>
          <w:lang w:val="de-DE" w:eastAsia="en-US"/>
        </w:rPr>
        <w:br/>
        <w:t>M: +43 676 8118 25 305</w:t>
      </w:r>
      <w:r w:rsidRPr="00C108C9">
        <w:rPr>
          <w:rFonts w:ascii="Arial" w:eastAsiaTheme="minorHAnsi" w:hAnsi="Arial" w:cs="Arial"/>
          <w:color w:val="000000" w:themeColor="text1"/>
          <w:sz w:val="20"/>
          <w:szCs w:val="20"/>
          <w:lang w:val="de-DE" w:eastAsia="en-US"/>
        </w:rPr>
        <w:br/>
        <w:t xml:space="preserve">E-Mail: </w:t>
      </w:r>
      <w:hyperlink r:id="rId9" w:history="1">
        <w:r w:rsidRPr="00C108C9">
          <w:rPr>
            <w:rStyle w:val="Hyperlink"/>
            <w:rFonts w:ascii="Arial" w:eastAsiaTheme="minorHAnsi" w:hAnsi="Arial" w:cs="Arial"/>
            <w:sz w:val="20"/>
            <w:szCs w:val="20"/>
            <w:lang w:val="de-DE" w:eastAsia="en-US"/>
          </w:rPr>
          <w:t>marion.hierzenberger@gbstern.at</w:t>
        </w:r>
      </w:hyperlink>
    </w:p>
    <w:p w14:paraId="6A677384" w14:textId="77777777" w:rsidR="0061741F" w:rsidRPr="00462370" w:rsidRDefault="0061741F" w:rsidP="00C325CA">
      <w:pPr>
        <w:spacing w:line="276" w:lineRule="auto"/>
        <w:rPr>
          <w:rFonts w:ascii="Arial" w:eastAsiaTheme="majorEastAsia" w:hAnsi="Arial" w:cs="Arial"/>
          <w:sz w:val="20"/>
          <w:szCs w:val="20"/>
          <w:lang w:val="de-DE"/>
        </w:rPr>
      </w:pPr>
    </w:p>
    <w:sectPr w:rsidR="0061741F" w:rsidRPr="00462370" w:rsidSect="00E6219A">
      <w:headerReference w:type="default" r:id="rId10"/>
      <w:footerReference w:type="default" r:id="rId11"/>
      <w:pgSz w:w="11900" w:h="16840"/>
      <w:pgMar w:top="567" w:right="822" w:bottom="1440" w:left="873" w:header="238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9D45" w14:textId="77777777" w:rsidR="00E6219A" w:rsidRDefault="00E6219A" w:rsidP="0023059A">
      <w:r>
        <w:separator/>
      </w:r>
    </w:p>
  </w:endnote>
  <w:endnote w:type="continuationSeparator" w:id="0">
    <w:p w14:paraId="2E7EE353" w14:textId="77777777" w:rsidR="00E6219A" w:rsidRDefault="00E6219A"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31C02DE7" w:rsidR="0005589B" w:rsidRDefault="00A0709F">
    <w:pPr>
      <w:pStyle w:val="Fuzeile"/>
    </w:pPr>
    <w:r>
      <w:rPr>
        <w:noProof/>
        <w:lang w:eastAsia="de-AT"/>
      </w:rPr>
      <mc:AlternateContent>
        <mc:Choice Requires="wps">
          <w:drawing>
            <wp:anchor distT="0" distB="0" distL="114300" distR="114300" simplePos="0" relativeHeight="251667456" behindDoc="1" locked="0" layoutInCell="1" allowOverlap="1" wp14:anchorId="5C4A1705" wp14:editId="0B79B3D7">
              <wp:simplePos x="0" y="0"/>
              <wp:positionH relativeFrom="column">
                <wp:posOffset>2580005</wp:posOffset>
              </wp:positionH>
              <wp:positionV relativeFrom="paragraph">
                <wp:posOffset>472440</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2545C37F"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6E2390">
                            <w:rPr>
                              <w:rFonts w:ascii="Arial" w:hAnsi="Arial" w:cs="Arial"/>
                              <w:sz w:val="14"/>
                              <w:szCs w:val="14"/>
                            </w:rPr>
                            <w:t>Technischen Stadterneuerung</w:t>
                          </w:r>
                          <w:r>
                            <w:rPr>
                              <w:rFonts w:ascii="Arial" w:hAnsi="Arial" w:cs="Arial"/>
                              <w:sz w:val="14"/>
                              <w:szCs w:val="14"/>
                            </w:rPr>
                            <w:t xml:space="preserve">,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7.2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" filled="f" stroked="f">
              <v:textbox inset="0,0">
                <w:txbxContent>
                  <w:p w14:paraId="46EAD795" w14:textId="2545C37F"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6E2390">
                      <w:rPr>
                        <w:rFonts w:ascii="Arial" w:hAnsi="Arial" w:cs="Arial"/>
                        <w:sz w:val="14"/>
                        <w:szCs w:val="14"/>
                      </w:rPr>
                      <w:t>Technischen Stadterneuerung</w:t>
                    </w:r>
                    <w:r>
                      <w:rPr>
                        <w:rFonts w:ascii="Arial" w:hAnsi="Arial" w:cs="Arial"/>
                        <w:sz w:val="14"/>
                        <w:szCs w:val="14"/>
                      </w:rPr>
                      <w:t xml:space="preserve">,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r>
      <w:rPr>
        <w:noProof/>
        <w:lang w:eastAsia="de-AT"/>
      </w:rPr>
      <w:drawing>
        <wp:anchor distT="0" distB="0" distL="114300" distR="114300" simplePos="0" relativeHeight="251669504" behindDoc="1" locked="0" layoutInCell="1" allowOverlap="1" wp14:anchorId="6DAECA9A" wp14:editId="7A2F8235">
          <wp:simplePos x="0" y="0"/>
          <wp:positionH relativeFrom="column">
            <wp:posOffset>-48260</wp:posOffset>
          </wp:positionH>
          <wp:positionV relativeFrom="paragraph">
            <wp:posOffset>453402</wp:posOffset>
          </wp:positionV>
          <wp:extent cx="2054860" cy="5765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4860" cy="576580"/>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eastAsia="de-AT"/>
      </w:rPr>
      <mc:AlternateContent>
        <mc:Choice Requires="wps">
          <w:drawing>
            <wp:anchor distT="0" distB="0" distL="114300" distR="114300" simplePos="0" relativeHeight="251659264" behindDoc="1" locked="0" layoutInCell="1" allowOverlap="1" wp14:anchorId="0CCE41FE" wp14:editId="7950400E">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AFEE4EA"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AFC0" w14:textId="77777777" w:rsidR="00E6219A" w:rsidRDefault="00E6219A" w:rsidP="0023059A">
      <w:r>
        <w:separator/>
      </w:r>
    </w:p>
  </w:footnote>
  <w:footnote w:type="continuationSeparator" w:id="0">
    <w:p w14:paraId="74E62BA4" w14:textId="77777777" w:rsidR="00E6219A" w:rsidRDefault="00E6219A"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512F611" w:rsidR="0023059A" w:rsidRDefault="00F3395D">
    <w:pPr>
      <w:pStyle w:val="Kopfzeile"/>
    </w:pPr>
    <w:r>
      <w:rPr>
        <w:noProof/>
        <w:lang w:eastAsia="de-AT"/>
      </w:rPr>
      <mc:AlternateContent>
        <mc:Choice Requires="wps">
          <w:drawing>
            <wp:anchor distT="0" distB="0" distL="114300" distR="114300" simplePos="0" relativeHeight="251663360" behindDoc="0" locked="0" layoutInCell="1" allowOverlap="1" wp14:anchorId="404B8883" wp14:editId="0D1F6489">
              <wp:simplePos x="0" y="0"/>
              <wp:positionH relativeFrom="column">
                <wp:posOffset>6997</wp:posOffset>
              </wp:positionH>
              <wp:positionV relativeFrom="paragraph">
                <wp:posOffset>-663575</wp:posOffset>
              </wp:positionV>
              <wp:extent cx="6479540"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EBD13D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52.25pt" to="510.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" strokecolor="#f37021" strokeweight=".5pt">
              <v:stroke joinstyle="miter"/>
            </v:line>
          </w:pict>
        </mc:Fallback>
      </mc:AlternateContent>
    </w:r>
    <w:r>
      <w:rPr>
        <w:noProof/>
        <w:lang w:eastAsia="de-AT"/>
      </w:rPr>
      <w:drawing>
        <wp:anchor distT="0" distB="0" distL="114300" distR="114300" simplePos="0" relativeHeight="251672576" behindDoc="1" locked="0" layoutInCell="1" allowOverlap="1" wp14:anchorId="41E507F0" wp14:editId="12159440">
          <wp:simplePos x="0" y="0"/>
          <wp:positionH relativeFrom="column">
            <wp:posOffset>3447415</wp:posOffset>
          </wp:positionH>
          <wp:positionV relativeFrom="paragraph">
            <wp:posOffset>-1054088</wp:posOffset>
          </wp:positionV>
          <wp:extent cx="3085200" cy="255600"/>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B_MEDIENINFORMATIO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8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7025546">
    <w:abstractNumId w:val="5"/>
  </w:num>
  <w:num w:numId="2" w16cid:durableId="1441143838">
    <w:abstractNumId w:val="8"/>
  </w:num>
  <w:num w:numId="3" w16cid:durableId="857084063">
    <w:abstractNumId w:val="4"/>
  </w:num>
  <w:num w:numId="4" w16cid:durableId="1625845245">
    <w:abstractNumId w:val="3"/>
  </w:num>
  <w:num w:numId="5" w16cid:durableId="1515605334">
    <w:abstractNumId w:val="0"/>
  </w:num>
  <w:num w:numId="6" w16cid:durableId="1015770300">
    <w:abstractNumId w:val="6"/>
  </w:num>
  <w:num w:numId="7" w16cid:durableId="486358413">
    <w:abstractNumId w:val="9"/>
  </w:num>
  <w:num w:numId="8" w16cid:durableId="558783017">
    <w:abstractNumId w:val="1"/>
  </w:num>
  <w:num w:numId="9" w16cid:durableId="1554341667">
    <w:abstractNumId w:val="7"/>
  </w:num>
  <w:num w:numId="10" w16cid:durableId="712652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B6557"/>
    <w:rsid w:val="000E3F97"/>
    <w:rsid w:val="001242CE"/>
    <w:rsid w:val="001315A6"/>
    <w:rsid w:val="00140510"/>
    <w:rsid w:val="00145B99"/>
    <w:rsid w:val="00152DFF"/>
    <w:rsid w:val="00156BBB"/>
    <w:rsid w:val="001853C4"/>
    <w:rsid w:val="00193743"/>
    <w:rsid w:val="001B334F"/>
    <w:rsid w:val="001D33C7"/>
    <w:rsid w:val="001F13B2"/>
    <w:rsid w:val="001F4F6B"/>
    <w:rsid w:val="001F5316"/>
    <w:rsid w:val="001F7800"/>
    <w:rsid w:val="00214871"/>
    <w:rsid w:val="0022542F"/>
    <w:rsid w:val="0023059A"/>
    <w:rsid w:val="002554BB"/>
    <w:rsid w:val="00255D94"/>
    <w:rsid w:val="00257AF1"/>
    <w:rsid w:val="0026473B"/>
    <w:rsid w:val="0029639C"/>
    <w:rsid w:val="00296ADA"/>
    <w:rsid w:val="002D6023"/>
    <w:rsid w:val="002F7F0C"/>
    <w:rsid w:val="00303FE7"/>
    <w:rsid w:val="0030658D"/>
    <w:rsid w:val="00317660"/>
    <w:rsid w:val="00320263"/>
    <w:rsid w:val="00336967"/>
    <w:rsid w:val="003463C0"/>
    <w:rsid w:val="00350821"/>
    <w:rsid w:val="00350E28"/>
    <w:rsid w:val="00361754"/>
    <w:rsid w:val="00373DB2"/>
    <w:rsid w:val="0039204E"/>
    <w:rsid w:val="003A17A9"/>
    <w:rsid w:val="003A488C"/>
    <w:rsid w:val="003A53FE"/>
    <w:rsid w:val="003B0626"/>
    <w:rsid w:val="003C3EA5"/>
    <w:rsid w:val="003D15C7"/>
    <w:rsid w:val="003F62FE"/>
    <w:rsid w:val="00400B58"/>
    <w:rsid w:val="00411818"/>
    <w:rsid w:val="004241A6"/>
    <w:rsid w:val="004474BB"/>
    <w:rsid w:val="00455AD6"/>
    <w:rsid w:val="00462370"/>
    <w:rsid w:val="0046385B"/>
    <w:rsid w:val="00464306"/>
    <w:rsid w:val="004A676B"/>
    <w:rsid w:val="004B3A4C"/>
    <w:rsid w:val="004D1EB5"/>
    <w:rsid w:val="004D4869"/>
    <w:rsid w:val="004F6FBB"/>
    <w:rsid w:val="005319F6"/>
    <w:rsid w:val="00541240"/>
    <w:rsid w:val="00550465"/>
    <w:rsid w:val="00552C20"/>
    <w:rsid w:val="005654DA"/>
    <w:rsid w:val="00580A62"/>
    <w:rsid w:val="005B32B7"/>
    <w:rsid w:val="005D47E3"/>
    <w:rsid w:val="005D79EC"/>
    <w:rsid w:val="005E0F86"/>
    <w:rsid w:val="005F1509"/>
    <w:rsid w:val="005F3773"/>
    <w:rsid w:val="0061741F"/>
    <w:rsid w:val="00647D53"/>
    <w:rsid w:val="006653D5"/>
    <w:rsid w:val="00670A02"/>
    <w:rsid w:val="006869C0"/>
    <w:rsid w:val="006B2A8E"/>
    <w:rsid w:val="006C3501"/>
    <w:rsid w:val="006E2390"/>
    <w:rsid w:val="0074599C"/>
    <w:rsid w:val="007578BF"/>
    <w:rsid w:val="00761FAC"/>
    <w:rsid w:val="00767CF3"/>
    <w:rsid w:val="007720D2"/>
    <w:rsid w:val="0077345C"/>
    <w:rsid w:val="00785F6C"/>
    <w:rsid w:val="00787EA2"/>
    <w:rsid w:val="00790BEC"/>
    <w:rsid w:val="007B2383"/>
    <w:rsid w:val="007B5ACD"/>
    <w:rsid w:val="007C1AE5"/>
    <w:rsid w:val="007D3A41"/>
    <w:rsid w:val="007E1A11"/>
    <w:rsid w:val="007E30F5"/>
    <w:rsid w:val="007F109D"/>
    <w:rsid w:val="007F3A30"/>
    <w:rsid w:val="00800D9F"/>
    <w:rsid w:val="00802DED"/>
    <w:rsid w:val="00811384"/>
    <w:rsid w:val="00814BFE"/>
    <w:rsid w:val="00821733"/>
    <w:rsid w:val="00835774"/>
    <w:rsid w:val="008447D1"/>
    <w:rsid w:val="0085038A"/>
    <w:rsid w:val="008709FA"/>
    <w:rsid w:val="008725C3"/>
    <w:rsid w:val="008A7B7F"/>
    <w:rsid w:val="008D4FA3"/>
    <w:rsid w:val="008D68B9"/>
    <w:rsid w:val="008F548B"/>
    <w:rsid w:val="009167B6"/>
    <w:rsid w:val="00923A01"/>
    <w:rsid w:val="00934FCC"/>
    <w:rsid w:val="0097226B"/>
    <w:rsid w:val="00981C67"/>
    <w:rsid w:val="00985F42"/>
    <w:rsid w:val="00986B56"/>
    <w:rsid w:val="009B6F67"/>
    <w:rsid w:val="009C4D18"/>
    <w:rsid w:val="009D10FE"/>
    <w:rsid w:val="009D42BF"/>
    <w:rsid w:val="009D50BC"/>
    <w:rsid w:val="00A00DBA"/>
    <w:rsid w:val="00A0709F"/>
    <w:rsid w:val="00A15FF4"/>
    <w:rsid w:val="00A5685F"/>
    <w:rsid w:val="00A619D6"/>
    <w:rsid w:val="00A748AB"/>
    <w:rsid w:val="00AC5CBF"/>
    <w:rsid w:val="00AD3DEB"/>
    <w:rsid w:val="00AE37CD"/>
    <w:rsid w:val="00AF1750"/>
    <w:rsid w:val="00B14914"/>
    <w:rsid w:val="00B16E2E"/>
    <w:rsid w:val="00B3507A"/>
    <w:rsid w:val="00B53B2C"/>
    <w:rsid w:val="00B553E2"/>
    <w:rsid w:val="00B70704"/>
    <w:rsid w:val="00B80B7B"/>
    <w:rsid w:val="00B810E4"/>
    <w:rsid w:val="00B8149A"/>
    <w:rsid w:val="00B95FA2"/>
    <w:rsid w:val="00B97B21"/>
    <w:rsid w:val="00BB2727"/>
    <w:rsid w:val="00BB29E6"/>
    <w:rsid w:val="00BC3AC2"/>
    <w:rsid w:val="00BD7977"/>
    <w:rsid w:val="00BF0715"/>
    <w:rsid w:val="00BF4D34"/>
    <w:rsid w:val="00BF5F29"/>
    <w:rsid w:val="00C108C9"/>
    <w:rsid w:val="00C10980"/>
    <w:rsid w:val="00C1298E"/>
    <w:rsid w:val="00C273C4"/>
    <w:rsid w:val="00C325CA"/>
    <w:rsid w:val="00C6620B"/>
    <w:rsid w:val="00C67AD6"/>
    <w:rsid w:val="00C74705"/>
    <w:rsid w:val="00C75A3E"/>
    <w:rsid w:val="00C76DAF"/>
    <w:rsid w:val="00C91469"/>
    <w:rsid w:val="00C93545"/>
    <w:rsid w:val="00CA03A2"/>
    <w:rsid w:val="00CA3476"/>
    <w:rsid w:val="00CA41A3"/>
    <w:rsid w:val="00CB03D8"/>
    <w:rsid w:val="00CC215C"/>
    <w:rsid w:val="00CC347D"/>
    <w:rsid w:val="00CC528B"/>
    <w:rsid w:val="00CE5253"/>
    <w:rsid w:val="00D05197"/>
    <w:rsid w:val="00D059D5"/>
    <w:rsid w:val="00D1685F"/>
    <w:rsid w:val="00D17E82"/>
    <w:rsid w:val="00D410E9"/>
    <w:rsid w:val="00D52315"/>
    <w:rsid w:val="00D52F52"/>
    <w:rsid w:val="00D73EDC"/>
    <w:rsid w:val="00D96D25"/>
    <w:rsid w:val="00DB2F34"/>
    <w:rsid w:val="00DC4C14"/>
    <w:rsid w:val="00DC7F75"/>
    <w:rsid w:val="00DD0BD3"/>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6219A"/>
    <w:rsid w:val="00E70D43"/>
    <w:rsid w:val="00E84852"/>
    <w:rsid w:val="00E93DBC"/>
    <w:rsid w:val="00E94E24"/>
    <w:rsid w:val="00E96CFC"/>
    <w:rsid w:val="00EB0EC9"/>
    <w:rsid w:val="00EE6174"/>
    <w:rsid w:val="00EE69BB"/>
    <w:rsid w:val="00F016AF"/>
    <w:rsid w:val="00F20B10"/>
    <w:rsid w:val="00F3336B"/>
    <w:rsid w:val="00F3395D"/>
    <w:rsid w:val="00F517EA"/>
    <w:rsid w:val="00F52D33"/>
    <w:rsid w:val="00F611F6"/>
    <w:rsid w:val="00F63CC1"/>
    <w:rsid w:val="00F64BB4"/>
    <w:rsid w:val="00F748E4"/>
    <w:rsid w:val="00F85186"/>
    <w:rsid w:val="00F91456"/>
    <w:rsid w:val="00FA2F5F"/>
    <w:rsid w:val="00FE1BD4"/>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customStyle="1" w:styleId="paragraph">
    <w:name w:val="paragraph"/>
    <w:basedOn w:val="Standard"/>
    <w:rsid w:val="001F5316"/>
    <w:pPr>
      <w:spacing w:before="100" w:beforeAutospacing="1" w:after="100" w:afterAutospacing="1"/>
    </w:pPr>
    <w:rPr>
      <w:lang w:eastAsia="de-AT"/>
    </w:rPr>
  </w:style>
  <w:style w:type="character" w:customStyle="1" w:styleId="normaltextrun">
    <w:name w:val="normaltextrun"/>
    <w:basedOn w:val="Absatz-Standardschriftart"/>
    <w:rsid w:val="001F5316"/>
  </w:style>
  <w:style w:type="character" w:customStyle="1" w:styleId="eop">
    <w:name w:val="eop"/>
    <w:basedOn w:val="Absatz-Standardschriftart"/>
    <w:rsid w:val="00214871"/>
  </w:style>
  <w:style w:type="character" w:styleId="Kommentarzeichen">
    <w:name w:val="annotation reference"/>
    <w:basedOn w:val="Absatz-Standardschriftart"/>
    <w:uiPriority w:val="99"/>
    <w:semiHidden/>
    <w:unhideWhenUsed/>
    <w:rsid w:val="00C273C4"/>
    <w:rPr>
      <w:sz w:val="16"/>
      <w:szCs w:val="16"/>
    </w:rPr>
  </w:style>
  <w:style w:type="paragraph" w:styleId="Kommentartext">
    <w:name w:val="annotation text"/>
    <w:basedOn w:val="Standard"/>
    <w:link w:val="KommentartextZchn"/>
    <w:uiPriority w:val="99"/>
    <w:semiHidden/>
    <w:unhideWhenUsed/>
    <w:rsid w:val="00C273C4"/>
    <w:rPr>
      <w:sz w:val="20"/>
      <w:szCs w:val="20"/>
    </w:rPr>
  </w:style>
  <w:style w:type="character" w:customStyle="1" w:styleId="KommentartextZchn">
    <w:name w:val="Kommentartext Zchn"/>
    <w:basedOn w:val="Absatz-Standardschriftart"/>
    <w:link w:val="Kommentartext"/>
    <w:uiPriority w:val="99"/>
    <w:semiHidden/>
    <w:rsid w:val="00C273C4"/>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C273C4"/>
    <w:rPr>
      <w:b/>
      <w:bCs/>
    </w:rPr>
  </w:style>
  <w:style w:type="character" w:customStyle="1" w:styleId="KommentarthemaZchn">
    <w:name w:val="Kommentarthema Zchn"/>
    <w:basedOn w:val="KommentartextZchn"/>
    <w:link w:val="Kommentarthema"/>
    <w:uiPriority w:val="99"/>
    <w:semiHidden/>
    <w:rsid w:val="00C273C4"/>
    <w:rPr>
      <w:rFonts w:ascii="Times New Roman" w:eastAsia="Times New Roman" w:hAnsi="Times New Roman" w:cs="Times New Roman"/>
      <w:b/>
      <w:bCs/>
      <w:sz w:val="20"/>
      <w:szCs w:val="20"/>
      <w:lang w:val="de-AT" w:eastAsia="de-DE"/>
    </w:rPr>
  </w:style>
  <w:style w:type="paragraph" w:styleId="berarbeitung">
    <w:name w:val="Revision"/>
    <w:hidden/>
    <w:uiPriority w:val="99"/>
    <w:semiHidden/>
    <w:rsid w:val="002D6023"/>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56659228">
      <w:bodyDiv w:val="1"/>
      <w:marLeft w:val="0"/>
      <w:marRight w:val="0"/>
      <w:marTop w:val="0"/>
      <w:marBottom w:val="0"/>
      <w:divBdr>
        <w:top w:val="none" w:sz="0" w:space="0" w:color="auto"/>
        <w:left w:val="none" w:sz="0" w:space="0" w:color="auto"/>
        <w:bottom w:val="none" w:sz="0" w:space="0" w:color="auto"/>
        <w:right w:val="none" w:sz="0" w:space="0" w:color="auto"/>
      </w:divBdr>
      <w:divsChild>
        <w:div w:id="103816669">
          <w:marLeft w:val="0"/>
          <w:marRight w:val="0"/>
          <w:marTop w:val="0"/>
          <w:marBottom w:val="0"/>
          <w:divBdr>
            <w:top w:val="single" w:sz="2" w:space="0" w:color="E3E3E3"/>
            <w:left w:val="single" w:sz="2" w:space="0" w:color="E3E3E3"/>
            <w:bottom w:val="single" w:sz="2" w:space="0" w:color="E3E3E3"/>
            <w:right w:val="single" w:sz="2" w:space="0" w:color="E3E3E3"/>
          </w:divBdr>
          <w:divsChild>
            <w:div w:id="933510262">
              <w:marLeft w:val="0"/>
              <w:marRight w:val="0"/>
              <w:marTop w:val="0"/>
              <w:marBottom w:val="0"/>
              <w:divBdr>
                <w:top w:val="single" w:sz="2" w:space="0" w:color="E3E3E3"/>
                <w:left w:val="single" w:sz="2" w:space="0" w:color="E3E3E3"/>
                <w:bottom w:val="single" w:sz="2" w:space="0" w:color="E3E3E3"/>
                <w:right w:val="single" w:sz="2" w:space="0" w:color="E3E3E3"/>
              </w:divBdr>
              <w:divsChild>
                <w:div w:id="1899516615">
                  <w:marLeft w:val="0"/>
                  <w:marRight w:val="0"/>
                  <w:marTop w:val="0"/>
                  <w:marBottom w:val="0"/>
                  <w:divBdr>
                    <w:top w:val="single" w:sz="2" w:space="0" w:color="E3E3E3"/>
                    <w:left w:val="single" w:sz="2" w:space="0" w:color="E3E3E3"/>
                    <w:bottom w:val="single" w:sz="2" w:space="0" w:color="E3E3E3"/>
                    <w:right w:val="single" w:sz="2" w:space="0" w:color="E3E3E3"/>
                  </w:divBdr>
                  <w:divsChild>
                    <w:div w:id="1786341630">
                      <w:marLeft w:val="0"/>
                      <w:marRight w:val="0"/>
                      <w:marTop w:val="0"/>
                      <w:marBottom w:val="0"/>
                      <w:divBdr>
                        <w:top w:val="single" w:sz="2" w:space="0" w:color="E3E3E3"/>
                        <w:left w:val="single" w:sz="2" w:space="0" w:color="E3E3E3"/>
                        <w:bottom w:val="single" w:sz="2" w:space="0" w:color="E3E3E3"/>
                        <w:right w:val="single" w:sz="2" w:space="0" w:color="E3E3E3"/>
                      </w:divBdr>
                      <w:divsChild>
                        <w:div w:id="1591692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1156778">
          <w:marLeft w:val="0"/>
          <w:marRight w:val="0"/>
          <w:marTop w:val="0"/>
          <w:marBottom w:val="0"/>
          <w:divBdr>
            <w:top w:val="single" w:sz="2" w:space="0" w:color="E3E3E3"/>
            <w:left w:val="single" w:sz="2" w:space="0" w:color="E3E3E3"/>
            <w:bottom w:val="single" w:sz="2" w:space="0" w:color="E3E3E3"/>
            <w:right w:val="single" w:sz="2" w:space="0" w:color="E3E3E3"/>
          </w:divBdr>
          <w:divsChild>
            <w:div w:id="213978446">
              <w:marLeft w:val="0"/>
              <w:marRight w:val="0"/>
              <w:marTop w:val="0"/>
              <w:marBottom w:val="0"/>
              <w:divBdr>
                <w:top w:val="single" w:sz="2" w:space="0" w:color="E3E3E3"/>
                <w:left w:val="single" w:sz="2" w:space="0" w:color="E3E3E3"/>
                <w:bottom w:val="single" w:sz="2" w:space="0" w:color="E3E3E3"/>
                <w:right w:val="single" w:sz="2" w:space="0" w:color="E3E3E3"/>
              </w:divBdr>
              <w:divsChild>
                <w:div w:id="211695003">
                  <w:marLeft w:val="0"/>
                  <w:marRight w:val="0"/>
                  <w:marTop w:val="0"/>
                  <w:marBottom w:val="0"/>
                  <w:divBdr>
                    <w:top w:val="single" w:sz="2" w:space="0" w:color="E3E3E3"/>
                    <w:left w:val="single" w:sz="2" w:space="0" w:color="E3E3E3"/>
                    <w:bottom w:val="single" w:sz="2" w:space="0" w:color="E3E3E3"/>
                    <w:right w:val="single" w:sz="2" w:space="0" w:color="E3E3E3"/>
                  </w:divBdr>
                  <w:divsChild>
                    <w:div w:id="632833136">
                      <w:marLeft w:val="0"/>
                      <w:marRight w:val="0"/>
                      <w:marTop w:val="0"/>
                      <w:marBottom w:val="0"/>
                      <w:divBdr>
                        <w:top w:val="single" w:sz="2" w:space="0" w:color="E3E3E3"/>
                        <w:left w:val="single" w:sz="2" w:space="0" w:color="E3E3E3"/>
                        <w:bottom w:val="single" w:sz="2" w:space="0" w:color="E3E3E3"/>
                        <w:right w:val="single" w:sz="2" w:space="0" w:color="E3E3E3"/>
                      </w:divBdr>
                      <w:divsChild>
                        <w:div w:id="6975063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454907739">
      <w:bodyDiv w:val="1"/>
      <w:marLeft w:val="0"/>
      <w:marRight w:val="0"/>
      <w:marTop w:val="0"/>
      <w:marBottom w:val="0"/>
      <w:divBdr>
        <w:top w:val="none" w:sz="0" w:space="0" w:color="auto"/>
        <w:left w:val="none" w:sz="0" w:space="0" w:color="auto"/>
        <w:bottom w:val="none" w:sz="0" w:space="0" w:color="auto"/>
        <w:right w:val="none" w:sz="0" w:space="0" w:color="auto"/>
      </w:divBdr>
      <w:divsChild>
        <w:div w:id="1170094996">
          <w:marLeft w:val="0"/>
          <w:marRight w:val="0"/>
          <w:marTop w:val="0"/>
          <w:marBottom w:val="0"/>
          <w:divBdr>
            <w:top w:val="none" w:sz="0" w:space="0" w:color="auto"/>
            <w:left w:val="none" w:sz="0" w:space="0" w:color="auto"/>
            <w:bottom w:val="none" w:sz="0" w:space="0" w:color="auto"/>
            <w:right w:val="none" w:sz="0" w:space="0" w:color="auto"/>
          </w:divBdr>
        </w:div>
        <w:div w:id="755974753">
          <w:marLeft w:val="0"/>
          <w:marRight w:val="0"/>
          <w:marTop w:val="0"/>
          <w:marBottom w:val="0"/>
          <w:divBdr>
            <w:top w:val="none" w:sz="0" w:space="0" w:color="auto"/>
            <w:left w:val="none" w:sz="0" w:space="0" w:color="auto"/>
            <w:bottom w:val="none" w:sz="0" w:space="0" w:color="auto"/>
            <w:right w:val="none" w:sz="0" w:space="0" w:color="auto"/>
          </w:divBdr>
        </w:div>
        <w:div w:id="321273673">
          <w:marLeft w:val="0"/>
          <w:marRight w:val="0"/>
          <w:marTop w:val="0"/>
          <w:marBottom w:val="0"/>
          <w:divBdr>
            <w:top w:val="none" w:sz="0" w:space="0" w:color="auto"/>
            <w:left w:val="none" w:sz="0" w:space="0" w:color="auto"/>
            <w:bottom w:val="none" w:sz="0" w:space="0" w:color="auto"/>
            <w:right w:val="none" w:sz="0" w:space="0" w:color="auto"/>
          </w:divBdr>
        </w:div>
        <w:div w:id="1702047387">
          <w:marLeft w:val="0"/>
          <w:marRight w:val="0"/>
          <w:marTop w:val="0"/>
          <w:marBottom w:val="0"/>
          <w:divBdr>
            <w:top w:val="none" w:sz="0" w:space="0" w:color="auto"/>
            <w:left w:val="none" w:sz="0" w:space="0" w:color="auto"/>
            <w:bottom w:val="none" w:sz="0" w:space="0" w:color="auto"/>
            <w:right w:val="none" w:sz="0" w:space="0" w:color="auto"/>
          </w:divBdr>
        </w:div>
        <w:div w:id="153421960">
          <w:marLeft w:val="0"/>
          <w:marRight w:val="0"/>
          <w:marTop w:val="0"/>
          <w:marBottom w:val="0"/>
          <w:divBdr>
            <w:top w:val="none" w:sz="0" w:space="0" w:color="auto"/>
            <w:left w:val="none" w:sz="0" w:space="0" w:color="auto"/>
            <w:bottom w:val="none" w:sz="0" w:space="0" w:color="auto"/>
            <w:right w:val="none" w:sz="0" w:space="0" w:color="auto"/>
          </w:divBdr>
        </w:div>
        <w:div w:id="1409111146">
          <w:marLeft w:val="0"/>
          <w:marRight w:val="0"/>
          <w:marTop w:val="0"/>
          <w:marBottom w:val="0"/>
          <w:divBdr>
            <w:top w:val="none" w:sz="0" w:space="0" w:color="auto"/>
            <w:left w:val="none" w:sz="0" w:space="0" w:color="auto"/>
            <w:bottom w:val="none" w:sz="0" w:space="0" w:color="auto"/>
            <w:right w:val="none" w:sz="0" w:space="0" w:color="auto"/>
          </w:divBdr>
        </w:div>
        <w:div w:id="3022131">
          <w:marLeft w:val="0"/>
          <w:marRight w:val="0"/>
          <w:marTop w:val="0"/>
          <w:marBottom w:val="0"/>
          <w:divBdr>
            <w:top w:val="none" w:sz="0" w:space="0" w:color="auto"/>
            <w:left w:val="none" w:sz="0" w:space="0" w:color="auto"/>
            <w:bottom w:val="none" w:sz="0" w:space="0" w:color="auto"/>
            <w:right w:val="none" w:sz="0" w:space="0" w:color="auto"/>
          </w:divBdr>
        </w:div>
        <w:div w:id="1017972141">
          <w:marLeft w:val="0"/>
          <w:marRight w:val="0"/>
          <w:marTop w:val="0"/>
          <w:marBottom w:val="0"/>
          <w:divBdr>
            <w:top w:val="none" w:sz="0" w:space="0" w:color="auto"/>
            <w:left w:val="none" w:sz="0" w:space="0" w:color="auto"/>
            <w:bottom w:val="none" w:sz="0" w:space="0" w:color="auto"/>
            <w:right w:val="none" w:sz="0" w:space="0" w:color="auto"/>
          </w:divBdr>
        </w:div>
        <w:div w:id="1113211499">
          <w:marLeft w:val="0"/>
          <w:marRight w:val="0"/>
          <w:marTop w:val="0"/>
          <w:marBottom w:val="0"/>
          <w:divBdr>
            <w:top w:val="none" w:sz="0" w:space="0" w:color="auto"/>
            <w:left w:val="none" w:sz="0" w:space="0" w:color="auto"/>
            <w:bottom w:val="none" w:sz="0" w:space="0" w:color="auto"/>
            <w:right w:val="none" w:sz="0" w:space="0" w:color="auto"/>
          </w:divBdr>
        </w:div>
        <w:div w:id="819269081">
          <w:marLeft w:val="0"/>
          <w:marRight w:val="0"/>
          <w:marTop w:val="0"/>
          <w:marBottom w:val="0"/>
          <w:divBdr>
            <w:top w:val="none" w:sz="0" w:space="0" w:color="auto"/>
            <w:left w:val="none" w:sz="0" w:space="0" w:color="auto"/>
            <w:bottom w:val="none" w:sz="0" w:space="0" w:color="auto"/>
            <w:right w:val="none" w:sz="0" w:space="0" w:color="auto"/>
          </w:divBdr>
        </w:div>
        <w:div w:id="1099253222">
          <w:marLeft w:val="0"/>
          <w:marRight w:val="0"/>
          <w:marTop w:val="0"/>
          <w:marBottom w:val="0"/>
          <w:divBdr>
            <w:top w:val="none" w:sz="0" w:space="0" w:color="auto"/>
            <w:left w:val="none" w:sz="0" w:space="0" w:color="auto"/>
            <w:bottom w:val="none" w:sz="0" w:space="0" w:color="auto"/>
            <w:right w:val="none" w:sz="0" w:space="0" w:color="auto"/>
          </w:divBdr>
        </w:div>
        <w:div w:id="917324662">
          <w:marLeft w:val="0"/>
          <w:marRight w:val="0"/>
          <w:marTop w:val="0"/>
          <w:marBottom w:val="0"/>
          <w:divBdr>
            <w:top w:val="none" w:sz="0" w:space="0" w:color="auto"/>
            <w:left w:val="none" w:sz="0" w:space="0" w:color="auto"/>
            <w:bottom w:val="none" w:sz="0" w:space="0" w:color="auto"/>
            <w:right w:val="none" w:sz="0" w:space="0" w:color="auto"/>
          </w:divBdr>
        </w:div>
      </w:divsChild>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298147094">
      <w:bodyDiv w:val="1"/>
      <w:marLeft w:val="0"/>
      <w:marRight w:val="0"/>
      <w:marTop w:val="0"/>
      <w:marBottom w:val="0"/>
      <w:divBdr>
        <w:top w:val="none" w:sz="0" w:space="0" w:color="auto"/>
        <w:left w:val="none" w:sz="0" w:space="0" w:color="auto"/>
        <w:bottom w:val="none" w:sz="0" w:space="0" w:color="auto"/>
        <w:right w:val="none" w:sz="0" w:space="0" w:color="auto"/>
      </w:divBdr>
      <w:divsChild>
        <w:div w:id="139732007">
          <w:marLeft w:val="0"/>
          <w:marRight w:val="0"/>
          <w:marTop w:val="0"/>
          <w:marBottom w:val="0"/>
          <w:divBdr>
            <w:top w:val="none" w:sz="0" w:space="0" w:color="auto"/>
            <w:left w:val="none" w:sz="0" w:space="0" w:color="auto"/>
            <w:bottom w:val="none" w:sz="0" w:space="0" w:color="auto"/>
            <w:right w:val="none" w:sz="0" w:space="0" w:color="auto"/>
          </w:divBdr>
        </w:div>
        <w:div w:id="281233234">
          <w:marLeft w:val="0"/>
          <w:marRight w:val="0"/>
          <w:marTop w:val="0"/>
          <w:marBottom w:val="0"/>
          <w:divBdr>
            <w:top w:val="none" w:sz="0" w:space="0" w:color="auto"/>
            <w:left w:val="none" w:sz="0" w:space="0" w:color="auto"/>
            <w:bottom w:val="none" w:sz="0" w:space="0" w:color="auto"/>
            <w:right w:val="none" w:sz="0" w:space="0" w:color="auto"/>
          </w:divBdr>
        </w:div>
        <w:div w:id="1108089132">
          <w:marLeft w:val="0"/>
          <w:marRight w:val="0"/>
          <w:marTop w:val="0"/>
          <w:marBottom w:val="0"/>
          <w:divBdr>
            <w:top w:val="none" w:sz="0" w:space="0" w:color="auto"/>
            <w:left w:val="none" w:sz="0" w:space="0" w:color="auto"/>
            <w:bottom w:val="none" w:sz="0" w:space="0" w:color="auto"/>
            <w:right w:val="none" w:sz="0" w:space="0" w:color="auto"/>
          </w:divBdr>
        </w:div>
        <w:div w:id="920602526">
          <w:marLeft w:val="0"/>
          <w:marRight w:val="0"/>
          <w:marTop w:val="0"/>
          <w:marBottom w:val="0"/>
          <w:divBdr>
            <w:top w:val="none" w:sz="0" w:space="0" w:color="auto"/>
            <w:left w:val="none" w:sz="0" w:space="0" w:color="auto"/>
            <w:bottom w:val="none" w:sz="0" w:space="0" w:color="auto"/>
            <w:right w:val="none" w:sz="0" w:space="0" w:color="auto"/>
          </w:divBdr>
        </w:div>
        <w:div w:id="510727640">
          <w:marLeft w:val="0"/>
          <w:marRight w:val="0"/>
          <w:marTop w:val="0"/>
          <w:marBottom w:val="0"/>
          <w:divBdr>
            <w:top w:val="none" w:sz="0" w:space="0" w:color="auto"/>
            <w:left w:val="none" w:sz="0" w:space="0" w:color="auto"/>
            <w:bottom w:val="none" w:sz="0" w:space="0" w:color="auto"/>
            <w:right w:val="none" w:sz="0" w:space="0" w:color="auto"/>
          </w:divBdr>
        </w:div>
        <w:div w:id="421726950">
          <w:marLeft w:val="0"/>
          <w:marRight w:val="0"/>
          <w:marTop w:val="0"/>
          <w:marBottom w:val="0"/>
          <w:divBdr>
            <w:top w:val="none" w:sz="0" w:space="0" w:color="auto"/>
            <w:left w:val="none" w:sz="0" w:space="0" w:color="auto"/>
            <w:bottom w:val="none" w:sz="0" w:space="0" w:color="auto"/>
            <w:right w:val="none" w:sz="0" w:space="0" w:color="auto"/>
          </w:divBdr>
        </w:div>
        <w:div w:id="303050316">
          <w:marLeft w:val="0"/>
          <w:marRight w:val="0"/>
          <w:marTop w:val="0"/>
          <w:marBottom w:val="0"/>
          <w:divBdr>
            <w:top w:val="none" w:sz="0" w:space="0" w:color="auto"/>
            <w:left w:val="none" w:sz="0" w:space="0" w:color="auto"/>
            <w:bottom w:val="none" w:sz="0" w:space="0" w:color="auto"/>
            <w:right w:val="none" w:sz="0" w:space="0" w:color="auto"/>
          </w:divBdr>
        </w:div>
        <w:div w:id="558638609">
          <w:marLeft w:val="0"/>
          <w:marRight w:val="0"/>
          <w:marTop w:val="0"/>
          <w:marBottom w:val="0"/>
          <w:divBdr>
            <w:top w:val="none" w:sz="0" w:space="0" w:color="auto"/>
            <w:left w:val="none" w:sz="0" w:space="0" w:color="auto"/>
            <w:bottom w:val="none" w:sz="0" w:space="0" w:color="auto"/>
            <w:right w:val="none" w:sz="0" w:space="0" w:color="auto"/>
          </w:divBdr>
        </w:div>
        <w:div w:id="1782457360">
          <w:marLeft w:val="0"/>
          <w:marRight w:val="0"/>
          <w:marTop w:val="0"/>
          <w:marBottom w:val="0"/>
          <w:divBdr>
            <w:top w:val="none" w:sz="0" w:space="0" w:color="auto"/>
            <w:left w:val="none" w:sz="0" w:space="0" w:color="auto"/>
            <w:bottom w:val="none" w:sz="0" w:space="0" w:color="auto"/>
            <w:right w:val="none" w:sz="0" w:space="0" w:color="auto"/>
          </w:divBdr>
        </w:div>
        <w:div w:id="2105103887">
          <w:marLeft w:val="0"/>
          <w:marRight w:val="0"/>
          <w:marTop w:val="0"/>
          <w:marBottom w:val="0"/>
          <w:divBdr>
            <w:top w:val="none" w:sz="0" w:space="0" w:color="auto"/>
            <w:left w:val="none" w:sz="0" w:space="0" w:color="auto"/>
            <w:bottom w:val="none" w:sz="0" w:space="0" w:color="auto"/>
            <w:right w:val="none" w:sz="0" w:space="0" w:color="auto"/>
          </w:divBdr>
        </w:div>
        <w:div w:id="707681673">
          <w:marLeft w:val="0"/>
          <w:marRight w:val="0"/>
          <w:marTop w:val="0"/>
          <w:marBottom w:val="0"/>
          <w:divBdr>
            <w:top w:val="none" w:sz="0" w:space="0" w:color="auto"/>
            <w:left w:val="none" w:sz="0" w:space="0" w:color="auto"/>
            <w:bottom w:val="none" w:sz="0" w:space="0" w:color="auto"/>
            <w:right w:val="none" w:sz="0" w:space="0" w:color="auto"/>
          </w:divBdr>
        </w:div>
        <w:div w:id="1814365411">
          <w:marLeft w:val="0"/>
          <w:marRight w:val="0"/>
          <w:marTop w:val="0"/>
          <w:marBottom w:val="0"/>
          <w:divBdr>
            <w:top w:val="none" w:sz="0" w:space="0" w:color="auto"/>
            <w:left w:val="none" w:sz="0" w:space="0" w:color="auto"/>
            <w:bottom w:val="none" w:sz="0" w:space="0" w:color="auto"/>
            <w:right w:val="none" w:sz="0" w:space="0" w:color="auto"/>
          </w:divBdr>
        </w:div>
        <w:div w:id="1868524733">
          <w:marLeft w:val="0"/>
          <w:marRight w:val="0"/>
          <w:marTop w:val="0"/>
          <w:marBottom w:val="0"/>
          <w:divBdr>
            <w:top w:val="none" w:sz="0" w:space="0" w:color="auto"/>
            <w:left w:val="none" w:sz="0" w:space="0" w:color="auto"/>
            <w:bottom w:val="none" w:sz="0" w:space="0" w:color="auto"/>
            <w:right w:val="none" w:sz="0" w:space="0" w:color="auto"/>
          </w:divBdr>
        </w:div>
        <w:div w:id="873689658">
          <w:marLeft w:val="0"/>
          <w:marRight w:val="0"/>
          <w:marTop w:val="0"/>
          <w:marBottom w:val="0"/>
          <w:divBdr>
            <w:top w:val="none" w:sz="0" w:space="0" w:color="auto"/>
            <w:left w:val="none" w:sz="0" w:space="0" w:color="auto"/>
            <w:bottom w:val="none" w:sz="0" w:space="0" w:color="auto"/>
            <w:right w:val="none" w:sz="0" w:space="0" w:color="auto"/>
          </w:divBdr>
        </w:div>
        <w:div w:id="982345221">
          <w:marLeft w:val="0"/>
          <w:marRight w:val="0"/>
          <w:marTop w:val="0"/>
          <w:marBottom w:val="0"/>
          <w:divBdr>
            <w:top w:val="none" w:sz="0" w:space="0" w:color="auto"/>
            <w:left w:val="none" w:sz="0" w:space="0" w:color="auto"/>
            <w:bottom w:val="none" w:sz="0" w:space="0" w:color="auto"/>
            <w:right w:val="none" w:sz="0" w:space="0" w:color="auto"/>
          </w:divBdr>
        </w:div>
        <w:div w:id="1849977297">
          <w:marLeft w:val="0"/>
          <w:marRight w:val="0"/>
          <w:marTop w:val="0"/>
          <w:marBottom w:val="0"/>
          <w:divBdr>
            <w:top w:val="none" w:sz="0" w:space="0" w:color="auto"/>
            <w:left w:val="none" w:sz="0" w:space="0" w:color="auto"/>
            <w:bottom w:val="none" w:sz="0" w:space="0" w:color="auto"/>
            <w:right w:val="none" w:sz="0" w:space="0" w:color="auto"/>
          </w:divBdr>
        </w:div>
        <w:div w:id="372342495">
          <w:marLeft w:val="0"/>
          <w:marRight w:val="0"/>
          <w:marTop w:val="0"/>
          <w:marBottom w:val="0"/>
          <w:divBdr>
            <w:top w:val="none" w:sz="0" w:space="0" w:color="auto"/>
            <w:left w:val="none" w:sz="0" w:space="0" w:color="auto"/>
            <w:bottom w:val="none" w:sz="0" w:space="0" w:color="auto"/>
            <w:right w:val="none" w:sz="0" w:space="0" w:color="auto"/>
          </w:divBdr>
        </w:div>
        <w:div w:id="1844394317">
          <w:marLeft w:val="0"/>
          <w:marRight w:val="0"/>
          <w:marTop w:val="0"/>
          <w:marBottom w:val="0"/>
          <w:divBdr>
            <w:top w:val="none" w:sz="0" w:space="0" w:color="auto"/>
            <w:left w:val="none" w:sz="0" w:space="0" w:color="auto"/>
            <w:bottom w:val="none" w:sz="0" w:space="0" w:color="auto"/>
            <w:right w:val="none" w:sz="0" w:space="0" w:color="auto"/>
          </w:divBdr>
        </w:div>
        <w:div w:id="1606230410">
          <w:marLeft w:val="0"/>
          <w:marRight w:val="0"/>
          <w:marTop w:val="0"/>
          <w:marBottom w:val="0"/>
          <w:divBdr>
            <w:top w:val="none" w:sz="0" w:space="0" w:color="auto"/>
            <w:left w:val="none" w:sz="0" w:space="0" w:color="auto"/>
            <w:bottom w:val="none" w:sz="0" w:space="0" w:color="auto"/>
            <w:right w:val="none" w:sz="0" w:space="0" w:color="auto"/>
          </w:divBdr>
        </w:div>
        <w:div w:id="717315459">
          <w:marLeft w:val="0"/>
          <w:marRight w:val="0"/>
          <w:marTop w:val="0"/>
          <w:marBottom w:val="0"/>
          <w:divBdr>
            <w:top w:val="none" w:sz="0" w:space="0" w:color="auto"/>
            <w:left w:val="none" w:sz="0" w:space="0" w:color="auto"/>
            <w:bottom w:val="none" w:sz="0" w:space="0" w:color="auto"/>
            <w:right w:val="none" w:sz="0" w:space="0" w:color="auto"/>
          </w:divBdr>
        </w:div>
        <w:div w:id="343362491">
          <w:marLeft w:val="0"/>
          <w:marRight w:val="0"/>
          <w:marTop w:val="0"/>
          <w:marBottom w:val="0"/>
          <w:divBdr>
            <w:top w:val="none" w:sz="0" w:space="0" w:color="auto"/>
            <w:left w:val="none" w:sz="0" w:space="0" w:color="auto"/>
            <w:bottom w:val="none" w:sz="0" w:space="0" w:color="auto"/>
            <w:right w:val="none" w:sz="0" w:space="0" w:color="auto"/>
          </w:divBdr>
        </w:div>
        <w:div w:id="1549603748">
          <w:marLeft w:val="0"/>
          <w:marRight w:val="0"/>
          <w:marTop w:val="0"/>
          <w:marBottom w:val="0"/>
          <w:divBdr>
            <w:top w:val="none" w:sz="0" w:space="0" w:color="auto"/>
            <w:left w:val="none" w:sz="0" w:space="0" w:color="auto"/>
            <w:bottom w:val="none" w:sz="0" w:space="0" w:color="auto"/>
            <w:right w:val="none" w:sz="0" w:space="0" w:color="auto"/>
          </w:divBdr>
        </w:div>
        <w:div w:id="82653162">
          <w:marLeft w:val="0"/>
          <w:marRight w:val="0"/>
          <w:marTop w:val="0"/>
          <w:marBottom w:val="0"/>
          <w:divBdr>
            <w:top w:val="none" w:sz="0" w:space="0" w:color="auto"/>
            <w:left w:val="none" w:sz="0" w:space="0" w:color="auto"/>
            <w:bottom w:val="none" w:sz="0" w:space="0" w:color="auto"/>
            <w:right w:val="none" w:sz="0" w:space="0" w:color="auto"/>
          </w:divBdr>
        </w:div>
        <w:div w:id="848562349">
          <w:marLeft w:val="0"/>
          <w:marRight w:val="0"/>
          <w:marTop w:val="0"/>
          <w:marBottom w:val="0"/>
          <w:divBdr>
            <w:top w:val="none" w:sz="0" w:space="0" w:color="auto"/>
            <w:left w:val="none" w:sz="0" w:space="0" w:color="auto"/>
            <w:bottom w:val="none" w:sz="0" w:space="0" w:color="auto"/>
            <w:right w:val="none" w:sz="0" w:space="0" w:color="auto"/>
          </w:divBdr>
        </w:div>
        <w:div w:id="1835103282">
          <w:marLeft w:val="0"/>
          <w:marRight w:val="0"/>
          <w:marTop w:val="0"/>
          <w:marBottom w:val="0"/>
          <w:divBdr>
            <w:top w:val="none" w:sz="0" w:space="0" w:color="auto"/>
            <w:left w:val="none" w:sz="0" w:space="0" w:color="auto"/>
            <w:bottom w:val="none" w:sz="0" w:space="0" w:color="auto"/>
            <w:right w:val="none" w:sz="0" w:space="0" w:color="auto"/>
          </w:divBdr>
        </w:div>
        <w:div w:id="968784663">
          <w:marLeft w:val="0"/>
          <w:marRight w:val="0"/>
          <w:marTop w:val="0"/>
          <w:marBottom w:val="0"/>
          <w:divBdr>
            <w:top w:val="none" w:sz="0" w:space="0" w:color="auto"/>
            <w:left w:val="none" w:sz="0" w:space="0" w:color="auto"/>
            <w:bottom w:val="none" w:sz="0" w:space="0" w:color="auto"/>
            <w:right w:val="none" w:sz="0" w:space="0" w:color="auto"/>
          </w:divBdr>
        </w:div>
        <w:div w:id="1028063722">
          <w:marLeft w:val="0"/>
          <w:marRight w:val="0"/>
          <w:marTop w:val="0"/>
          <w:marBottom w:val="0"/>
          <w:divBdr>
            <w:top w:val="none" w:sz="0" w:space="0" w:color="auto"/>
            <w:left w:val="none" w:sz="0" w:space="0" w:color="auto"/>
            <w:bottom w:val="none" w:sz="0" w:space="0" w:color="auto"/>
            <w:right w:val="none" w:sz="0" w:space="0" w:color="auto"/>
          </w:divBdr>
        </w:div>
        <w:div w:id="99187606">
          <w:marLeft w:val="0"/>
          <w:marRight w:val="0"/>
          <w:marTop w:val="0"/>
          <w:marBottom w:val="0"/>
          <w:divBdr>
            <w:top w:val="none" w:sz="0" w:space="0" w:color="auto"/>
            <w:left w:val="none" w:sz="0" w:space="0" w:color="auto"/>
            <w:bottom w:val="none" w:sz="0" w:space="0" w:color="auto"/>
            <w:right w:val="none" w:sz="0" w:space="0" w:color="auto"/>
          </w:divBdr>
        </w:div>
      </w:divsChild>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39935113">
      <w:bodyDiv w:val="1"/>
      <w:marLeft w:val="0"/>
      <w:marRight w:val="0"/>
      <w:marTop w:val="0"/>
      <w:marBottom w:val="0"/>
      <w:divBdr>
        <w:top w:val="none" w:sz="0" w:space="0" w:color="auto"/>
        <w:left w:val="none" w:sz="0" w:space="0" w:color="auto"/>
        <w:bottom w:val="none" w:sz="0" w:space="0" w:color="auto"/>
        <w:right w:val="none" w:sz="0" w:space="0" w:color="auto"/>
      </w:divBdr>
      <w:divsChild>
        <w:div w:id="290213962">
          <w:marLeft w:val="0"/>
          <w:marRight w:val="0"/>
          <w:marTop w:val="0"/>
          <w:marBottom w:val="0"/>
          <w:divBdr>
            <w:top w:val="none" w:sz="0" w:space="0" w:color="auto"/>
            <w:left w:val="none" w:sz="0" w:space="0" w:color="auto"/>
            <w:bottom w:val="none" w:sz="0" w:space="0" w:color="auto"/>
            <w:right w:val="none" w:sz="0" w:space="0" w:color="auto"/>
          </w:divBdr>
        </w:div>
        <w:div w:id="1217156895">
          <w:marLeft w:val="0"/>
          <w:marRight w:val="0"/>
          <w:marTop w:val="0"/>
          <w:marBottom w:val="0"/>
          <w:divBdr>
            <w:top w:val="none" w:sz="0" w:space="0" w:color="auto"/>
            <w:left w:val="none" w:sz="0" w:space="0" w:color="auto"/>
            <w:bottom w:val="none" w:sz="0" w:space="0" w:color="auto"/>
            <w:right w:val="none" w:sz="0" w:space="0" w:color="auto"/>
          </w:divBdr>
        </w:div>
        <w:div w:id="1527787152">
          <w:marLeft w:val="0"/>
          <w:marRight w:val="0"/>
          <w:marTop w:val="0"/>
          <w:marBottom w:val="0"/>
          <w:divBdr>
            <w:top w:val="none" w:sz="0" w:space="0" w:color="auto"/>
            <w:left w:val="none" w:sz="0" w:space="0" w:color="auto"/>
            <w:bottom w:val="none" w:sz="0" w:space="0" w:color="auto"/>
            <w:right w:val="none" w:sz="0" w:space="0" w:color="auto"/>
          </w:divBdr>
        </w:div>
        <w:div w:id="1745836028">
          <w:marLeft w:val="0"/>
          <w:marRight w:val="0"/>
          <w:marTop w:val="0"/>
          <w:marBottom w:val="0"/>
          <w:divBdr>
            <w:top w:val="none" w:sz="0" w:space="0" w:color="auto"/>
            <w:left w:val="none" w:sz="0" w:space="0" w:color="auto"/>
            <w:bottom w:val="none" w:sz="0" w:space="0" w:color="auto"/>
            <w:right w:val="none" w:sz="0" w:space="0" w:color="auto"/>
          </w:divBdr>
        </w:div>
        <w:div w:id="146634358">
          <w:marLeft w:val="0"/>
          <w:marRight w:val="0"/>
          <w:marTop w:val="0"/>
          <w:marBottom w:val="0"/>
          <w:divBdr>
            <w:top w:val="none" w:sz="0" w:space="0" w:color="auto"/>
            <w:left w:val="none" w:sz="0" w:space="0" w:color="auto"/>
            <w:bottom w:val="none" w:sz="0" w:space="0" w:color="auto"/>
            <w:right w:val="none" w:sz="0" w:space="0" w:color="auto"/>
          </w:divBdr>
        </w:div>
        <w:div w:id="706102938">
          <w:marLeft w:val="0"/>
          <w:marRight w:val="0"/>
          <w:marTop w:val="0"/>
          <w:marBottom w:val="0"/>
          <w:divBdr>
            <w:top w:val="none" w:sz="0" w:space="0" w:color="auto"/>
            <w:left w:val="none" w:sz="0" w:space="0" w:color="auto"/>
            <w:bottom w:val="none" w:sz="0" w:space="0" w:color="auto"/>
            <w:right w:val="none" w:sz="0" w:space="0" w:color="auto"/>
          </w:divBdr>
        </w:div>
        <w:div w:id="473988249">
          <w:marLeft w:val="0"/>
          <w:marRight w:val="0"/>
          <w:marTop w:val="0"/>
          <w:marBottom w:val="0"/>
          <w:divBdr>
            <w:top w:val="none" w:sz="0" w:space="0" w:color="auto"/>
            <w:left w:val="none" w:sz="0" w:space="0" w:color="auto"/>
            <w:bottom w:val="none" w:sz="0" w:space="0" w:color="auto"/>
            <w:right w:val="none" w:sz="0" w:space="0" w:color="auto"/>
          </w:divBdr>
        </w:div>
        <w:div w:id="532693560">
          <w:marLeft w:val="0"/>
          <w:marRight w:val="0"/>
          <w:marTop w:val="0"/>
          <w:marBottom w:val="0"/>
          <w:divBdr>
            <w:top w:val="none" w:sz="0" w:space="0" w:color="auto"/>
            <w:left w:val="none" w:sz="0" w:space="0" w:color="auto"/>
            <w:bottom w:val="none" w:sz="0" w:space="0" w:color="auto"/>
            <w:right w:val="none" w:sz="0" w:space="0" w:color="auto"/>
          </w:divBdr>
        </w:div>
        <w:div w:id="9333476">
          <w:marLeft w:val="0"/>
          <w:marRight w:val="0"/>
          <w:marTop w:val="0"/>
          <w:marBottom w:val="0"/>
          <w:divBdr>
            <w:top w:val="none" w:sz="0" w:space="0" w:color="auto"/>
            <w:left w:val="none" w:sz="0" w:space="0" w:color="auto"/>
            <w:bottom w:val="none" w:sz="0" w:space="0" w:color="auto"/>
            <w:right w:val="none" w:sz="0" w:space="0" w:color="auto"/>
          </w:divBdr>
        </w:div>
        <w:div w:id="1442142092">
          <w:marLeft w:val="0"/>
          <w:marRight w:val="0"/>
          <w:marTop w:val="0"/>
          <w:marBottom w:val="0"/>
          <w:divBdr>
            <w:top w:val="none" w:sz="0" w:space="0" w:color="auto"/>
            <w:left w:val="none" w:sz="0" w:space="0" w:color="auto"/>
            <w:bottom w:val="none" w:sz="0" w:space="0" w:color="auto"/>
            <w:right w:val="none" w:sz="0" w:space="0" w:color="auto"/>
          </w:divBdr>
        </w:div>
        <w:div w:id="919675379">
          <w:marLeft w:val="0"/>
          <w:marRight w:val="0"/>
          <w:marTop w:val="0"/>
          <w:marBottom w:val="0"/>
          <w:divBdr>
            <w:top w:val="none" w:sz="0" w:space="0" w:color="auto"/>
            <w:left w:val="none" w:sz="0" w:space="0" w:color="auto"/>
            <w:bottom w:val="none" w:sz="0" w:space="0" w:color="auto"/>
            <w:right w:val="none" w:sz="0" w:space="0" w:color="auto"/>
          </w:divBdr>
        </w:div>
        <w:div w:id="38670423">
          <w:marLeft w:val="0"/>
          <w:marRight w:val="0"/>
          <w:marTop w:val="0"/>
          <w:marBottom w:val="0"/>
          <w:divBdr>
            <w:top w:val="none" w:sz="0" w:space="0" w:color="auto"/>
            <w:left w:val="none" w:sz="0" w:space="0" w:color="auto"/>
            <w:bottom w:val="none" w:sz="0" w:space="0" w:color="auto"/>
            <w:right w:val="none" w:sz="0" w:space="0" w:color="auto"/>
          </w:divBdr>
        </w:div>
        <w:div w:id="1539508957">
          <w:marLeft w:val="0"/>
          <w:marRight w:val="0"/>
          <w:marTop w:val="0"/>
          <w:marBottom w:val="0"/>
          <w:divBdr>
            <w:top w:val="none" w:sz="0" w:space="0" w:color="auto"/>
            <w:left w:val="none" w:sz="0" w:space="0" w:color="auto"/>
            <w:bottom w:val="none" w:sz="0" w:space="0" w:color="auto"/>
            <w:right w:val="none" w:sz="0" w:space="0" w:color="auto"/>
          </w:divBdr>
        </w:div>
        <w:div w:id="1080253142">
          <w:marLeft w:val="0"/>
          <w:marRight w:val="0"/>
          <w:marTop w:val="0"/>
          <w:marBottom w:val="0"/>
          <w:divBdr>
            <w:top w:val="none" w:sz="0" w:space="0" w:color="auto"/>
            <w:left w:val="none" w:sz="0" w:space="0" w:color="auto"/>
            <w:bottom w:val="none" w:sz="0" w:space="0" w:color="auto"/>
            <w:right w:val="none" w:sz="0" w:space="0" w:color="auto"/>
          </w:divBdr>
        </w:div>
        <w:div w:id="1508597527">
          <w:marLeft w:val="0"/>
          <w:marRight w:val="0"/>
          <w:marTop w:val="0"/>
          <w:marBottom w:val="0"/>
          <w:divBdr>
            <w:top w:val="none" w:sz="0" w:space="0" w:color="auto"/>
            <w:left w:val="none" w:sz="0" w:space="0" w:color="auto"/>
            <w:bottom w:val="none" w:sz="0" w:space="0" w:color="auto"/>
            <w:right w:val="none" w:sz="0" w:space="0" w:color="auto"/>
          </w:divBdr>
        </w:div>
        <w:div w:id="532960694">
          <w:marLeft w:val="0"/>
          <w:marRight w:val="0"/>
          <w:marTop w:val="0"/>
          <w:marBottom w:val="0"/>
          <w:divBdr>
            <w:top w:val="none" w:sz="0" w:space="0" w:color="auto"/>
            <w:left w:val="none" w:sz="0" w:space="0" w:color="auto"/>
            <w:bottom w:val="none" w:sz="0" w:space="0" w:color="auto"/>
            <w:right w:val="none" w:sz="0" w:space="0" w:color="auto"/>
          </w:divBdr>
        </w:div>
        <w:div w:id="1045060759">
          <w:marLeft w:val="0"/>
          <w:marRight w:val="0"/>
          <w:marTop w:val="0"/>
          <w:marBottom w:val="0"/>
          <w:divBdr>
            <w:top w:val="none" w:sz="0" w:space="0" w:color="auto"/>
            <w:left w:val="none" w:sz="0" w:space="0" w:color="auto"/>
            <w:bottom w:val="none" w:sz="0" w:space="0" w:color="auto"/>
            <w:right w:val="none" w:sz="0" w:space="0" w:color="auto"/>
          </w:divBdr>
        </w:div>
        <w:div w:id="1072970602">
          <w:marLeft w:val="0"/>
          <w:marRight w:val="0"/>
          <w:marTop w:val="0"/>
          <w:marBottom w:val="0"/>
          <w:divBdr>
            <w:top w:val="none" w:sz="0" w:space="0" w:color="auto"/>
            <w:left w:val="none" w:sz="0" w:space="0" w:color="auto"/>
            <w:bottom w:val="none" w:sz="0" w:space="0" w:color="auto"/>
            <w:right w:val="none" w:sz="0" w:space="0" w:color="auto"/>
          </w:divBdr>
        </w:div>
      </w:divsChild>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abschlusspublik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n.hierzenberger@gbstern.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07E69-5FA8-4D00-8EFE-5B26D345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Marion Hierzenberger</cp:lastModifiedBy>
  <cp:revision>3</cp:revision>
  <cp:lastPrinted>2024-01-08T14:53:00Z</cp:lastPrinted>
  <dcterms:created xsi:type="dcterms:W3CDTF">2024-04-05T17:20:00Z</dcterms:created>
  <dcterms:modified xsi:type="dcterms:W3CDTF">2024-04-05T17:20:00Z</dcterms:modified>
</cp:coreProperties>
</file>